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0" w:type="dxa"/>
        <w:tblLayout w:type="fixed"/>
        <w:tblLook w:val="0000" w:firstRow="0" w:lastRow="0" w:firstColumn="0" w:lastColumn="0" w:noHBand="0" w:noVBand="0"/>
      </w:tblPr>
      <w:tblGrid>
        <w:gridCol w:w="4535"/>
        <w:gridCol w:w="6375"/>
      </w:tblGrid>
      <w:tr w:rsidR="002B57A7" w:rsidRPr="000B74C6" w14:paraId="34C4F7BD" w14:textId="77777777" w:rsidTr="00912399">
        <w:trPr>
          <w:trHeight w:val="1420"/>
        </w:trPr>
        <w:tc>
          <w:tcPr>
            <w:tcW w:w="4535" w:type="dxa"/>
          </w:tcPr>
          <w:p w14:paraId="2ED88231" w14:textId="77777777" w:rsidR="002B57A7" w:rsidRPr="000B74C6" w:rsidRDefault="002B57A7" w:rsidP="00912399">
            <w:pPr>
              <w:pStyle w:val="ConsDTNormal"/>
            </w:pPr>
          </w:p>
        </w:tc>
        <w:tc>
          <w:tcPr>
            <w:tcW w:w="6375" w:type="dxa"/>
          </w:tcPr>
          <w:p w14:paraId="43075802" w14:textId="77777777" w:rsidR="002B57A7" w:rsidRDefault="002B57A7" w:rsidP="00912399">
            <w:pPr>
              <w:pStyle w:val="ConsDTNormal"/>
              <w:jc w:val="right"/>
            </w:pPr>
            <w:r>
              <w:t>Общество с ограниченной ответственностью</w:t>
            </w:r>
          </w:p>
          <w:p w14:paraId="0BC82623" w14:textId="6E412464" w:rsidR="002B57A7" w:rsidRDefault="002B57A7" w:rsidP="00912399">
            <w:pPr>
              <w:pStyle w:val="ConsDTNormal"/>
              <w:jc w:val="right"/>
            </w:pPr>
            <w:r>
              <w:t>«</w:t>
            </w:r>
            <w:proofErr w:type="spellStart"/>
            <w:r w:rsidR="008E4D63">
              <w:t>Дата</w:t>
            </w:r>
            <w:r w:rsidR="00421B4B">
              <w:t>Флор</w:t>
            </w:r>
            <w:proofErr w:type="spellEnd"/>
            <w:r>
              <w:t>»</w:t>
            </w:r>
          </w:p>
          <w:p w14:paraId="186BC54A" w14:textId="77777777" w:rsidR="002B57A7" w:rsidRDefault="002B57A7" w:rsidP="00912399">
            <w:pPr>
              <w:pStyle w:val="ConsDTNormal"/>
              <w:jc w:val="right"/>
            </w:pPr>
          </w:p>
          <w:p w14:paraId="797C60AD" w14:textId="77777777" w:rsidR="002B57A7" w:rsidRDefault="002B57A7" w:rsidP="00912399">
            <w:pPr>
              <w:pStyle w:val="ConsDTNormal"/>
              <w:jc w:val="right"/>
            </w:pPr>
            <w:r>
              <w:t>УТВЕРЖДАЮ</w:t>
            </w:r>
          </w:p>
          <w:p w14:paraId="3395C0EA" w14:textId="77777777" w:rsidR="002B57A7" w:rsidRDefault="002B57A7" w:rsidP="00912399">
            <w:pPr>
              <w:pStyle w:val="ConsDTNormal"/>
              <w:jc w:val="right"/>
            </w:pPr>
            <w:r>
              <w:t>Генеральный директор</w:t>
            </w:r>
          </w:p>
          <w:p w14:paraId="1316926C" w14:textId="63F58B41" w:rsidR="002B57A7" w:rsidRDefault="002B57A7" w:rsidP="00912399">
            <w:pPr>
              <w:pStyle w:val="ConsDTNormal"/>
              <w:jc w:val="right"/>
            </w:pPr>
            <w:r>
              <w:t>ООО «</w:t>
            </w:r>
            <w:proofErr w:type="spellStart"/>
            <w:r w:rsidR="008E4D63">
              <w:t>Дата</w:t>
            </w:r>
            <w:r w:rsidR="00421B4B">
              <w:t>Флор</w:t>
            </w:r>
            <w:proofErr w:type="spellEnd"/>
            <w:r>
              <w:t>»</w:t>
            </w:r>
          </w:p>
          <w:p w14:paraId="63FC02AA" w14:textId="116FA47A" w:rsidR="002B57A7" w:rsidRDefault="00421B4B" w:rsidP="00912399">
            <w:pPr>
              <w:pStyle w:val="ConsDTNormal"/>
              <w:jc w:val="right"/>
            </w:pPr>
            <w:r>
              <w:t>Сивков</w:t>
            </w:r>
            <w:r w:rsidR="00AC3D6D">
              <w:t xml:space="preserve"> </w:t>
            </w:r>
            <w:r w:rsidR="008E4D63">
              <w:t>А</w:t>
            </w:r>
            <w:r w:rsidR="00AC3D6D">
              <w:t xml:space="preserve">. </w:t>
            </w:r>
            <w:r>
              <w:t>Д</w:t>
            </w:r>
            <w:r w:rsidR="002B57A7">
              <w:t>.</w:t>
            </w:r>
          </w:p>
          <w:p w14:paraId="55FF0DE5" w14:textId="77777777" w:rsidR="002B57A7" w:rsidRPr="000B74C6" w:rsidRDefault="002B57A7" w:rsidP="00912399">
            <w:pPr>
              <w:pStyle w:val="ConsDTNormal"/>
              <w:jc w:val="right"/>
            </w:pPr>
            <w:r>
              <w:t>«___» __________ 2025 г.</w:t>
            </w:r>
          </w:p>
        </w:tc>
      </w:tr>
    </w:tbl>
    <w:p w14:paraId="6346D14E" w14:textId="77777777" w:rsidR="002B57A7" w:rsidRDefault="002B57A7" w:rsidP="002B57A7">
      <w:pPr>
        <w:pStyle w:val="ConsPlusNormal"/>
        <w:rPr>
          <w:rFonts w:ascii="Times New Roman" w:hAnsi="Times New Roman" w:cs="Times New Roman"/>
          <w:b/>
          <w:sz w:val="24"/>
          <w:szCs w:val="24"/>
        </w:rPr>
      </w:pPr>
    </w:p>
    <w:p w14:paraId="1F4F35AB" w14:textId="77777777" w:rsidR="002B57A7" w:rsidRDefault="002B57A7" w:rsidP="002B57A7">
      <w:pPr>
        <w:pStyle w:val="ConsPlusNormal"/>
        <w:rPr>
          <w:rFonts w:ascii="Times New Roman" w:hAnsi="Times New Roman" w:cs="Times New Roman"/>
          <w:b/>
          <w:sz w:val="24"/>
          <w:szCs w:val="24"/>
        </w:rPr>
      </w:pPr>
    </w:p>
    <w:p w14:paraId="77F5F9C3" w14:textId="68A37EDD" w:rsidR="002950EE" w:rsidRDefault="00EB3A20" w:rsidP="00EB3A20">
      <w:pPr>
        <w:pStyle w:val="ConsPlusNormal"/>
        <w:jc w:val="center"/>
        <w:rPr>
          <w:rFonts w:ascii="Times New Roman" w:hAnsi="Times New Roman" w:cs="Times New Roman"/>
          <w:b/>
          <w:sz w:val="24"/>
          <w:szCs w:val="24"/>
        </w:rPr>
      </w:pPr>
      <w:r w:rsidRPr="00EB3A20">
        <w:rPr>
          <w:rFonts w:ascii="Times New Roman" w:hAnsi="Times New Roman" w:cs="Times New Roman"/>
          <w:b/>
          <w:sz w:val="24"/>
          <w:szCs w:val="24"/>
        </w:rPr>
        <w:t>Политика в отношении обработки персональных данных</w:t>
      </w:r>
    </w:p>
    <w:p w14:paraId="327BB217" w14:textId="77777777" w:rsidR="00EB3A20" w:rsidRDefault="00EB3A20" w:rsidP="00EB3A20">
      <w:pPr>
        <w:pStyle w:val="ConsPlusNormal"/>
        <w:jc w:val="center"/>
        <w:rPr>
          <w:rFonts w:ascii="Times New Roman" w:hAnsi="Times New Roman" w:cs="Times New Roman"/>
          <w:sz w:val="24"/>
          <w:szCs w:val="24"/>
        </w:rPr>
      </w:pPr>
    </w:p>
    <w:p w14:paraId="4E6BE6C2" w14:textId="77777777" w:rsidR="00183578" w:rsidRDefault="00EB3A20" w:rsidP="0079151D">
      <w:pPr>
        <w:pStyle w:val="ConsPlusNonformat"/>
        <w:jc w:val="center"/>
        <w:rPr>
          <w:rFonts w:ascii="Times New Roman" w:hAnsi="Times New Roman" w:cs="Times New Roman"/>
          <w:sz w:val="24"/>
          <w:szCs w:val="24"/>
        </w:rPr>
      </w:pPr>
      <w:r>
        <w:rPr>
          <w:rFonts w:ascii="Times New Roman" w:hAnsi="Times New Roman" w:cs="Times New Roman"/>
          <w:sz w:val="24"/>
          <w:szCs w:val="24"/>
        </w:rPr>
        <w:t>1. Общие</w:t>
      </w:r>
      <w:r w:rsidR="00194913">
        <w:rPr>
          <w:rFonts w:ascii="Times New Roman" w:hAnsi="Times New Roman" w:cs="Times New Roman"/>
          <w:sz w:val="24"/>
          <w:szCs w:val="24"/>
        </w:rPr>
        <w:t xml:space="preserve"> положения</w:t>
      </w:r>
    </w:p>
    <w:p w14:paraId="215F2F4F" w14:textId="69D5DC7C" w:rsidR="00421B4B" w:rsidRPr="00421B4B" w:rsidRDefault="00421B4B" w:rsidP="00421B4B">
      <w:pPr>
        <w:pStyle w:val="ConsPlusNonformat"/>
        <w:spacing w:before="240" w:after="240"/>
        <w:jc w:val="both"/>
        <w:rPr>
          <w:rFonts w:ascii="Times New Roman" w:hAnsi="Times New Roman" w:cs="Times New Roman"/>
          <w:sz w:val="24"/>
          <w:szCs w:val="24"/>
        </w:rPr>
      </w:pPr>
      <w:r w:rsidRPr="00421B4B">
        <w:rPr>
          <w:rFonts w:ascii="Times New Roman" w:hAnsi="Times New Roman" w:cs="Times New Roman"/>
          <w:sz w:val="24"/>
          <w:szCs w:val="24"/>
        </w:rPr>
        <w:t>1.1. Настоящая Политика обработки персональных данных (далее — Политика) разработана в соответствии с требованиями Федерального закона от 27.07.2006 № 152-ФЗ «О персональных данных» (далее — Закон о персональных данных) и иных нормативных правовых актов Российской Федерации в сфере защиты персональных данных.</w:t>
      </w:r>
    </w:p>
    <w:p w14:paraId="24557D16" w14:textId="4C787A0E" w:rsidR="00421B4B" w:rsidRPr="00421B4B" w:rsidRDefault="00421B4B" w:rsidP="00421B4B">
      <w:pPr>
        <w:pStyle w:val="ConsPlusNonformat"/>
        <w:spacing w:before="240" w:after="240"/>
        <w:jc w:val="both"/>
        <w:rPr>
          <w:rFonts w:ascii="Times New Roman" w:hAnsi="Times New Roman" w:cs="Times New Roman"/>
          <w:sz w:val="24"/>
          <w:szCs w:val="24"/>
        </w:rPr>
      </w:pPr>
      <w:r w:rsidRPr="00421B4B">
        <w:rPr>
          <w:rFonts w:ascii="Times New Roman" w:hAnsi="Times New Roman" w:cs="Times New Roman"/>
          <w:sz w:val="24"/>
          <w:szCs w:val="24"/>
        </w:rPr>
        <w:t>1.2. Политика определяет порядок обработки и обеспечения безопасности персональных данных, обрабатываемых Обществом с ограниченной ответственностью «</w:t>
      </w:r>
      <w:proofErr w:type="spellStart"/>
      <w:r w:rsidRPr="00421B4B">
        <w:rPr>
          <w:rFonts w:ascii="Times New Roman" w:hAnsi="Times New Roman" w:cs="Times New Roman"/>
          <w:sz w:val="24"/>
          <w:szCs w:val="24"/>
        </w:rPr>
        <w:t>ДатаФлор</w:t>
      </w:r>
      <w:proofErr w:type="spellEnd"/>
      <w:r w:rsidRPr="00421B4B">
        <w:rPr>
          <w:rFonts w:ascii="Times New Roman" w:hAnsi="Times New Roman" w:cs="Times New Roman"/>
          <w:sz w:val="24"/>
          <w:szCs w:val="24"/>
        </w:rPr>
        <w:t>» (ОГРН 1187746540849, ИНН 7722460828, сайт: www.datafloor.ru), далее — Оператор.</w:t>
      </w:r>
    </w:p>
    <w:p w14:paraId="3BB42147" w14:textId="44EF5256" w:rsidR="00421B4B" w:rsidRPr="00421B4B" w:rsidRDefault="00421B4B" w:rsidP="00421B4B">
      <w:pPr>
        <w:pStyle w:val="ConsPlusNonformat"/>
        <w:spacing w:before="240" w:after="240"/>
        <w:jc w:val="both"/>
        <w:rPr>
          <w:rFonts w:ascii="Times New Roman" w:hAnsi="Times New Roman" w:cs="Times New Roman"/>
          <w:sz w:val="24"/>
          <w:szCs w:val="24"/>
        </w:rPr>
      </w:pPr>
      <w:r w:rsidRPr="00421B4B">
        <w:rPr>
          <w:rFonts w:ascii="Times New Roman" w:hAnsi="Times New Roman" w:cs="Times New Roman"/>
          <w:sz w:val="24"/>
          <w:szCs w:val="24"/>
        </w:rPr>
        <w:t>1.3. Целью настоящей Политики является обеспечение защиты прав и свобод человека и гражданина при обработке его персональных данных, а также соблюдение требований законодательства Российской Федерации, предъявляемых к обработке и защите персональных данных.</w:t>
      </w:r>
    </w:p>
    <w:p w14:paraId="69E6F774" w14:textId="2C36929F" w:rsidR="00421B4B" w:rsidRPr="00421B4B" w:rsidRDefault="00421B4B" w:rsidP="00421B4B">
      <w:pPr>
        <w:pStyle w:val="ConsPlusNonformat"/>
        <w:spacing w:before="240" w:after="240"/>
        <w:jc w:val="both"/>
        <w:rPr>
          <w:rFonts w:ascii="Times New Roman" w:hAnsi="Times New Roman" w:cs="Times New Roman"/>
          <w:sz w:val="24"/>
          <w:szCs w:val="24"/>
        </w:rPr>
      </w:pPr>
      <w:r w:rsidRPr="00421B4B">
        <w:rPr>
          <w:rFonts w:ascii="Times New Roman" w:hAnsi="Times New Roman" w:cs="Times New Roman"/>
          <w:sz w:val="24"/>
          <w:szCs w:val="24"/>
        </w:rPr>
        <w:t>1.4. Оператор рассматривает соблюдение прав и свобод субъектов персональных данных, включая право на неприкосновенность частной жизни, личную и семейную тайну, в качестве одного из приоритетных условий своей деятельности.</w:t>
      </w:r>
    </w:p>
    <w:p w14:paraId="05CDC292" w14:textId="44A3AE62" w:rsidR="00C77FEB" w:rsidRDefault="00421B4B" w:rsidP="00421B4B">
      <w:pPr>
        <w:pStyle w:val="ConsPlusNonformat"/>
        <w:spacing w:before="240" w:after="240"/>
        <w:jc w:val="both"/>
        <w:rPr>
          <w:rFonts w:ascii="Times New Roman" w:hAnsi="Times New Roman" w:cs="Times New Roman"/>
          <w:sz w:val="24"/>
          <w:szCs w:val="24"/>
        </w:rPr>
      </w:pPr>
      <w:r w:rsidRPr="00421B4B">
        <w:rPr>
          <w:rFonts w:ascii="Times New Roman" w:hAnsi="Times New Roman" w:cs="Times New Roman"/>
          <w:sz w:val="24"/>
          <w:szCs w:val="24"/>
        </w:rPr>
        <w:t>1.5. Настоящая Политика применяется ко всей информации, которую Оператор получает от субъектов персональных данных в рамках исполнения договоров, взаимодействия с клиентами, контрагентами, а также при использовании сайта, форм обратной связи и онлайн-заявок на сайте www.datafloor.ru.</w:t>
      </w:r>
    </w:p>
    <w:p w14:paraId="41AE134F" w14:textId="77777777" w:rsidR="00183578" w:rsidRPr="0079151D" w:rsidRDefault="00EB3A20" w:rsidP="00C77FEB">
      <w:pPr>
        <w:pStyle w:val="ConsPlusNonformat"/>
        <w:spacing w:before="240" w:after="240"/>
        <w:jc w:val="center"/>
        <w:rPr>
          <w:rFonts w:ascii="Times New Roman" w:hAnsi="Times New Roman" w:cs="Times New Roman"/>
          <w:sz w:val="24"/>
          <w:szCs w:val="24"/>
        </w:rPr>
      </w:pPr>
      <w:r>
        <w:rPr>
          <w:rFonts w:ascii="Times New Roman" w:hAnsi="Times New Roman" w:cs="Times New Roman"/>
          <w:sz w:val="24"/>
          <w:szCs w:val="24"/>
        </w:rPr>
        <w:t>2. Основные понятия, используемые в Политике</w:t>
      </w:r>
    </w:p>
    <w:p w14:paraId="14899799" w14:textId="7E878A27" w:rsidR="00421B4B" w:rsidRDefault="00421B4B" w:rsidP="00421B4B">
      <w:pPr>
        <w:pStyle w:val="aa"/>
        <w:jc w:val="both"/>
      </w:pPr>
      <w:r>
        <w:t>2.1. Автоматизированная обработка персональных данных — обработка персональных данных с помощью средств вычислительной техники.</w:t>
      </w:r>
    </w:p>
    <w:p w14:paraId="1F6EB15B" w14:textId="0463AA43" w:rsidR="00421B4B" w:rsidRDefault="00421B4B" w:rsidP="00421B4B">
      <w:pPr>
        <w:pStyle w:val="aa"/>
        <w:jc w:val="both"/>
      </w:pPr>
      <w:r>
        <w:t>2.2. 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14:paraId="7496ABC6" w14:textId="77777777" w:rsidR="00421B4B" w:rsidRDefault="00421B4B" w:rsidP="00421B4B">
      <w:pPr>
        <w:pStyle w:val="aa"/>
        <w:jc w:val="both"/>
      </w:pPr>
      <w:r>
        <w:t>2.3.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4F986A" w14:textId="6B5A5B0B" w:rsidR="00421B4B" w:rsidRDefault="00421B4B" w:rsidP="00421B4B">
      <w:pPr>
        <w:pStyle w:val="aa"/>
        <w:jc w:val="both"/>
      </w:pPr>
      <w:r>
        <w:t>Информационные системы персональных данных Оператора включают, в том числе, формы обратной связи на сайте https://datafloor.ru, корпоративную электронную почту, систему 1С, систему электронного документооборота (ЭДО), используемую для ведения кадрового и бухгалтерского учёта, а также иные внутренние сервисы, применяемые для взаимодействия с клиентами и сотрудниками.</w:t>
      </w:r>
    </w:p>
    <w:p w14:paraId="51D87B22" w14:textId="6C3C962E" w:rsidR="00421B4B" w:rsidRDefault="00421B4B" w:rsidP="00421B4B">
      <w:pPr>
        <w:pStyle w:val="aa"/>
        <w:jc w:val="both"/>
      </w:pPr>
      <w:r>
        <w:t>2.4.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882C17B" w14:textId="0646FBF5" w:rsidR="00421B4B" w:rsidRDefault="00421B4B" w:rsidP="00421B4B">
      <w:pPr>
        <w:pStyle w:val="aa"/>
        <w:jc w:val="both"/>
      </w:pPr>
      <w:r>
        <w:lastRenderedPageBreak/>
        <w:t>2.5.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их использования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79B43A0" w14:textId="1E38DB6F" w:rsidR="00421B4B" w:rsidRDefault="00421B4B" w:rsidP="00421B4B">
      <w:pPr>
        <w:pStyle w:val="aa"/>
        <w:jc w:val="both"/>
      </w:pPr>
      <w:r>
        <w:t>2.6. Оператор — Общество с ограниченной ответственностью «</w:t>
      </w:r>
      <w:proofErr w:type="spellStart"/>
      <w:r>
        <w:t>ДатаФлор</w:t>
      </w:r>
      <w:proofErr w:type="spellEnd"/>
      <w:r>
        <w:t>» — юридическое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и действия (операции), совершаемые с персональными данными.</w:t>
      </w:r>
    </w:p>
    <w:p w14:paraId="42BC5480" w14:textId="4BAF46B8" w:rsidR="00421B4B" w:rsidRDefault="00421B4B" w:rsidP="00421B4B">
      <w:pPr>
        <w:pStyle w:val="aa"/>
        <w:jc w:val="both"/>
      </w:pPr>
      <w:r>
        <w:t>2.7. Персональные данные — любая информация, относящаяся прямо или косвенно к определённому или определяемому физическому лицу (субъекту персональных данных), включая клиентов, пользователей сайта, работников и соискателей.</w:t>
      </w:r>
    </w:p>
    <w:p w14:paraId="53B78CCD" w14:textId="40B06F6C" w:rsidR="00421B4B" w:rsidRDefault="00421B4B" w:rsidP="00421B4B">
      <w:pPr>
        <w:pStyle w:val="aa"/>
        <w:jc w:val="both"/>
      </w:pPr>
      <w:r>
        <w:t>2.8. Персональные данные, разрешённые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путём дачи согласия на их распространение в порядке, установленном законодательством Российской Федерации.</w:t>
      </w:r>
    </w:p>
    <w:p w14:paraId="24B851BA" w14:textId="57CF244C" w:rsidR="00421B4B" w:rsidRDefault="00421B4B" w:rsidP="00421B4B">
      <w:pPr>
        <w:pStyle w:val="aa"/>
        <w:jc w:val="both"/>
      </w:pPr>
      <w:r>
        <w:t>2.9. Пользователь — любое физическое лицо, взаимодействующее с Оператором посредством каналов связи, включая сайт https://datafloor.ru, телефон, электронную почту и иные средства связи, применяемые Оператором.</w:t>
      </w:r>
    </w:p>
    <w:p w14:paraId="5744F0F8" w14:textId="2A714E21" w:rsidR="00421B4B" w:rsidRDefault="00421B4B" w:rsidP="00421B4B">
      <w:pPr>
        <w:pStyle w:val="aa"/>
        <w:jc w:val="both"/>
      </w:pPr>
      <w:r>
        <w:t>2.10. Предоставление персональных данных — действия, направленные на раскрытие персональных данных определённому лицу или определённому кругу лиц.</w:t>
      </w:r>
    </w:p>
    <w:p w14:paraId="63EA4050" w14:textId="27D4D161" w:rsidR="00421B4B" w:rsidRDefault="00421B4B" w:rsidP="00421B4B">
      <w:pPr>
        <w:pStyle w:val="aa"/>
        <w:jc w:val="both"/>
      </w:pPr>
      <w:r>
        <w:t>2.11. Распространение персональных данных — любые действия, направленные на раскрытие персональных данных неопределённому кругу лиц (в том числе их обнародование или размещение в информационно-телекоммуникационных сетях).</w:t>
      </w:r>
    </w:p>
    <w:p w14:paraId="2CB224C4" w14:textId="77777777" w:rsidR="00421B4B" w:rsidRDefault="00421B4B" w:rsidP="00421B4B">
      <w:pPr>
        <w:pStyle w:val="aa"/>
        <w:jc w:val="both"/>
      </w:pPr>
      <w:r>
        <w:t>2.12.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юридическому лицу.</w:t>
      </w:r>
    </w:p>
    <w:p w14:paraId="32CC9905" w14:textId="10F5268E" w:rsidR="00421B4B" w:rsidRDefault="00421B4B" w:rsidP="00421B4B">
      <w:pPr>
        <w:pStyle w:val="aa"/>
        <w:jc w:val="both"/>
      </w:pPr>
      <w:r>
        <w:t>Оператор не осуществляет трансграничную передачу персональных данных, обработка осуществляется исключительно на территории Российской Федерации.</w:t>
      </w:r>
    </w:p>
    <w:p w14:paraId="7E7432B2" w14:textId="078B958E" w:rsidR="00EB3A20" w:rsidRDefault="00421B4B" w:rsidP="00421B4B">
      <w:pPr>
        <w:pStyle w:val="aa"/>
        <w:jc w:val="both"/>
      </w:pPr>
      <w:r>
        <w:t>2.13. Уничтожение персональных данных — действия, в результате которых персональные данные безвозвратно уничтожаются с невозможностью их восстановления, в том числе уничтожение материальных носителей информации</w:t>
      </w:r>
      <w:r w:rsidR="008E4D63">
        <w:t>.</w:t>
      </w:r>
    </w:p>
    <w:p w14:paraId="4AC9DF55" w14:textId="77777777" w:rsidR="002950EE" w:rsidRPr="001D305F" w:rsidRDefault="00EB3A20" w:rsidP="00EB3A20">
      <w:pPr>
        <w:pStyle w:val="ConsPlusNormal"/>
        <w:jc w:val="center"/>
        <w:outlineLvl w:val="0"/>
        <w:rPr>
          <w:rFonts w:ascii="Times New Roman" w:hAnsi="Times New Roman" w:cs="Times New Roman"/>
          <w:sz w:val="24"/>
          <w:szCs w:val="24"/>
        </w:rPr>
      </w:pPr>
      <w:bookmarkStart w:id="0" w:name="Par22"/>
      <w:bookmarkEnd w:id="0"/>
      <w:r>
        <w:rPr>
          <w:rFonts w:ascii="Times New Roman" w:hAnsi="Times New Roman" w:cs="Times New Roman"/>
          <w:sz w:val="24"/>
          <w:szCs w:val="24"/>
        </w:rPr>
        <w:t>3</w:t>
      </w:r>
      <w:r w:rsidR="002950EE" w:rsidRPr="001D305F">
        <w:rPr>
          <w:rFonts w:ascii="Times New Roman" w:hAnsi="Times New Roman" w:cs="Times New Roman"/>
          <w:sz w:val="24"/>
          <w:szCs w:val="24"/>
        </w:rPr>
        <w:t xml:space="preserve">. </w:t>
      </w:r>
      <w:r>
        <w:rPr>
          <w:rFonts w:ascii="Times New Roman" w:hAnsi="Times New Roman" w:cs="Times New Roman"/>
          <w:sz w:val="24"/>
          <w:szCs w:val="24"/>
        </w:rPr>
        <w:t>Основные права и обязанности Оператора</w:t>
      </w:r>
    </w:p>
    <w:p w14:paraId="3D89A5B5" w14:textId="77777777" w:rsidR="00EB3A20" w:rsidRPr="00EB3A20" w:rsidRDefault="00EB3A20" w:rsidP="00EB3A20">
      <w:pPr>
        <w:pStyle w:val="aa"/>
        <w:jc w:val="both"/>
      </w:pPr>
      <w:r w:rsidRPr="00EB3A20">
        <w:t>3.1. Оператор имеет право:</w:t>
      </w:r>
    </w:p>
    <w:p w14:paraId="64A6E4D2" w14:textId="77777777" w:rsidR="00EB3A20" w:rsidRPr="00EB3A20" w:rsidRDefault="00EB3A20" w:rsidP="00EB3A20">
      <w:pPr>
        <w:pStyle w:val="aa"/>
        <w:jc w:val="both"/>
      </w:pPr>
      <w:r w:rsidRPr="00EB3A20">
        <w:t>– получать от субъекта персональных данных достоверные информацию и/или документы, содержащие персональные данные;</w:t>
      </w:r>
    </w:p>
    <w:p w14:paraId="71A544D9" w14:textId="77777777" w:rsidR="00EB3A20" w:rsidRPr="00EB3A20" w:rsidRDefault="00EB3A20" w:rsidP="00EB3A20">
      <w:pPr>
        <w:pStyle w:val="aa"/>
        <w:jc w:val="both"/>
      </w:pPr>
      <w:r w:rsidRPr="00EB3A20">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C4F1CA2" w14:textId="77777777" w:rsidR="00EB3A20" w:rsidRPr="00EB3A20" w:rsidRDefault="00EB3A20" w:rsidP="00EB3A20">
      <w:pPr>
        <w:pStyle w:val="aa"/>
        <w:jc w:val="both"/>
      </w:pPr>
      <w:r w:rsidRPr="00EB3A20">
        <w:lastRenderedPageBreak/>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20A70F5" w14:textId="77777777" w:rsidR="00EB3A20" w:rsidRPr="00EB3A20" w:rsidRDefault="00EB3A20" w:rsidP="00EB3A20">
      <w:pPr>
        <w:pStyle w:val="aa"/>
        <w:jc w:val="both"/>
      </w:pPr>
      <w:r w:rsidRPr="00EB3A20">
        <w:t>3.2. Оператор обязан:</w:t>
      </w:r>
    </w:p>
    <w:p w14:paraId="559C3574" w14:textId="77777777" w:rsidR="00EB3A20" w:rsidRPr="00EB3A20" w:rsidRDefault="00EB3A20" w:rsidP="00EB3A20">
      <w:pPr>
        <w:pStyle w:val="aa"/>
        <w:jc w:val="both"/>
      </w:pPr>
      <w:r w:rsidRPr="00EB3A20">
        <w:t>– предоставлять субъекту персональных данных по его просьбе информацию, касающуюся обработки его персональных данных;</w:t>
      </w:r>
    </w:p>
    <w:p w14:paraId="64BB83CC" w14:textId="77777777" w:rsidR="00EB3A20" w:rsidRPr="00EB3A20" w:rsidRDefault="00EB3A20" w:rsidP="00EB3A20">
      <w:pPr>
        <w:pStyle w:val="aa"/>
        <w:jc w:val="both"/>
      </w:pPr>
      <w:r w:rsidRPr="00EB3A20">
        <w:t>– организовывать обработку персональных данных в порядке, установленном действующим законодательством РФ;</w:t>
      </w:r>
    </w:p>
    <w:p w14:paraId="08BC0F17" w14:textId="77777777" w:rsidR="00EB3A20" w:rsidRPr="00EB3A20" w:rsidRDefault="00EB3A20" w:rsidP="00EB3A20">
      <w:pPr>
        <w:pStyle w:val="aa"/>
        <w:jc w:val="both"/>
      </w:pPr>
      <w:r w:rsidRPr="00EB3A20">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19BA100" w14:textId="77777777" w:rsidR="00EB3A20" w:rsidRPr="00EB3A20" w:rsidRDefault="00EB3A20" w:rsidP="00EB3A20">
      <w:pPr>
        <w:pStyle w:val="aa"/>
        <w:jc w:val="both"/>
      </w:pPr>
      <w:r w:rsidRPr="00EB3A20">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3A7C46F4" w14:textId="77777777" w:rsidR="00EB3A20" w:rsidRPr="00EB3A20" w:rsidRDefault="00EB3A20" w:rsidP="00EB3A20">
      <w:pPr>
        <w:pStyle w:val="aa"/>
        <w:jc w:val="both"/>
      </w:pPr>
      <w:r w:rsidRPr="00EB3A20">
        <w:t>– публиковать или иным образом обеспечивать неограниченный доступ к настоящей Политике в отношении обработки персональных данных;</w:t>
      </w:r>
    </w:p>
    <w:p w14:paraId="4CBAE332" w14:textId="77777777" w:rsidR="00EB3A20" w:rsidRPr="00EB3A20" w:rsidRDefault="00EB3A20" w:rsidP="00EB3A20">
      <w:pPr>
        <w:pStyle w:val="aa"/>
        <w:jc w:val="both"/>
      </w:pPr>
      <w:r w:rsidRPr="00EB3A20">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AAC5DD" w14:textId="77777777" w:rsidR="00EB3A20" w:rsidRPr="00EB3A20" w:rsidRDefault="00EB3A20" w:rsidP="00EB3A20">
      <w:pPr>
        <w:pStyle w:val="aa"/>
        <w:jc w:val="both"/>
      </w:pPr>
      <w:r w:rsidRPr="00EB3A20">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A757AD1" w14:textId="77777777" w:rsidR="002950EE" w:rsidRPr="001D305F" w:rsidRDefault="00EB3A20" w:rsidP="00EB3A20">
      <w:pPr>
        <w:pStyle w:val="aa"/>
        <w:jc w:val="both"/>
      </w:pPr>
      <w:r w:rsidRPr="00EB3A20">
        <w:t>– исполнять иные обязанности, предусмотренные Законом о персональных данных.</w:t>
      </w:r>
    </w:p>
    <w:p w14:paraId="57F55AFF" w14:textId="77777777" w:rsidR="002950EE" w:rsidRPr="001D305F" w:rsidRDefault="00EB3A20" w:rsidP="00EB3A20">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4</w:t>
      </w:r>
      <w:r w:rsidR="002950EE" w:rsidRPr="001D305F">
        <w:rPr>
          <w:rFonts w:ascii="Times New Roman" w:hAnsi="Times New Roman" w:cs="Times New Roman"/>
          <w:sz w:val="24"/>
          <w:szCs w:val="24"/>
        </w:rPr>
        <w:t xml:space="preserve">. </w:t>
      </w:r>
      <w:r>
        <w:rPr>
          <w:rFonts w:ascii="Times New Roman" w:hAnsi="Times New Roman" w:cs="Times New Roman"/>
          <w:sz w:val="24"/>
          <w:szCs w:val="24"/>
        </w:rPr>
        <w:t>Основные права и обязанности субъектов персональных данных</w:t>
      </w:r>
    </w:p>
    <w:p w14:paraId="7AB0D5E1" w14:textId="77777777" w:rsidR="00EB3A20" w:rsidRPr="00EB3A20" w:rsidRDefault="00EB3A20" w:rsidP="00EB3A20">
      <w:pPr>
        <w:pStyle w:val="aa"/>
        <w:jc w:val="both"/>
      </w:pPr>
      <w:r w:rsidRPr="00EB3A20">
        <w:t>4.1. Субъекты персональных данных имеют право:</w:t>
      </w:r>
    </w:p>
    <w:p w14:paraId="6D0A127F" w14:textId="77777777" w:rsidR="00EB3A20" w:rsidRPr="00EB3A20" w:rsidRDefault="00EB3A20" w:rsidP="00EB3A20">
      <w:pPr>
        <w:pStyle w:val="aa"/>
        <w:jc w:val="both"/>
      </w:pPr>
      <w:r w:rsidRPr="00EB3A20">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674726C" w14:textId="77777777" w:rsidR="00EB3A20" w:rsidRPr="00EB3A20" w:rsidRDefault="00EB3A20" w:rsidP="00EB3A20">
      <w:pPr>
        <w:pStyle w:val="aa"/>
        <w:jc w:val="both"/>
      </w:pPr>
      <w:r w:rsidRPr="00EB3A20">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C565C72" w14:textId="77777777" w:rsidR="00EB3A20" w:rsidRPr="00EB3A20" w:rsidRDefault="00EB3A20" w:rsidP="00EB3A20">
      <w:pPr>
        <w:pStyle w:val="aa"/>
        <w:jc w:val="both"/>
      </w:pPr>
      <w:r w:rsidRPr="00EB3A20">
        <w:t>– выдвигать условие предварительного согласия при обработке персональных данных в целях продвижения на рынке товаров, работ и услуг;</w:t>
      </w:r>
    </w:p>
    <w:p w14:paraId="082558A2" w14:textId="77777777" w:rsidR="00EB3A20" w:rsidRPr="00EB3A20" w:rsidRDefault="00EB3A20" w:rsidP="00EB3A20">
      <w:pPr>
        <w:pStyle w:val="aa"/>
        <w:jc w:val="both"/>
      </w:pPr>
      <w:r w:rsidRPr="00EB3A20">
        <w:t>– на отзыв согласия на обработку персональных данных;</w:t>
      </w:r>
    </w:p>
    <w:p w14:paraId="1BC602D0" w14:textId="77777777" w:rsidR="00EB3A20" w:rsidRPr="00EB3A20" w:rsidRDefault="00EB3A20" w:rsidP="00EB3A20">
      <w:pPr>
        <w:pStyle w:val="aa"/>
        <w:jc w:val="both"/>
      </w:pPr>
      <w:r w:rsidRPr="00EB3A20">
        <w:lastRenderedPageBreak/>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1666B5BD" w14:textId="77777777" w:rsidR="00EB3A20" w:rsidRPr="00EB3A20" w:rsidRDefault="00EB3A20" w:rsidP="00EB3A20">
      <w:pPr>
        <w:pStyle w:val="aa"/>
        <w:jc w:val="both"/>
      </w:pPr>
      <w:r w:rsidRPr="00EB3A20">
        <w:t>– на осуществление иных прав, предусмотренных законодательством РФ.</w:t>
      </w:r>
    </w:p>
    <w:p w14:paraId="7D56D4C5" w14:textId="77777777" w:rsidR="00EB3A20" w:rsidRPr="00EB3A20" w:rsidRDefault="00EB3A20" w:rsidP="00EB3A20">
      <w:pPr>
        <w:pStyle w:val="aa"/>
        <w:jc w:val="both"/>
      </w:pPr>
      <w:r w:rsidRPr="00EB3A20">
        <w:t>4.2. Субъекты персональных данных обязаны:</w:t>
      </w:r>
    </w:p>
    <w:p w14:paraId="072D83DA" w14:textId="77777777" w:rsidR="00EB3A20" w:rsidRPr="00EB3A20" w:rsidRDefault="00EB3A20" w:rsidP="00EB3A20">
      <w:pPr>
        <w:pStyle w:val="aa"/>
        <w:jc w:val="both"/>
      </w:pPr>
      <w:r w:rsidRPr="00EB3A20">
        <w:t>– предоставлять Оператору достоверные данные о себе;</w:t>
      </w:r>
    </w:p>
    <w:p w14:paraId="78280674" w14:textId="77777777" w:rsidR="00EB3A20" w:rsidRPr="00EB3A20" w:rsidRDefault="00EB3A20" w:rsidP="00EB3A20">
      <w:pPr>
        <w:pStyle w:val="aa"/>
        <w:jc w:val="both"/>
      </w:pPr>
      <w:r w:rsidRPr="00EB3A20">
        <w:t>– сообщать Оператору об уточнении (обновлении, изменении) своих персональных данных.</w:t>
      </w:r>
    </w:p>
    <w:p w14:paraId="328C7C30" w14:textId="77777777" w:rsidR="002950EE" w:rsidRPr="00573CB8" w:rsidRDefault="00EB3A20" w:rsidP="00EB3A20">
      <w:pPr>
        <w:pStyle w:val="aa"/>
        <w:jc w:val="both"/>
      </w:pPr>
      <w:r w:rsidRPr="00EB3A20">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285146E" w14:textId="75704929" w:rsidR="002950EE" w:rsidRPr="001D305F" w:rsidRDefault="00EB3A20" w:rsidP="00CE3DB6">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5</w:t>
      </w:r>
      <w:r w:rsidR="00233B9B">
        <w:rPr>
          <w:rFonts w:ascii="Times New Roman" w:hAnsi="Times New Roman" w:cs="Times New Roman"/>
          <w:sz w:val="24"/>
          <w:szCs w:val="24"/>
        </w:rPr>
        <w:t xml:space="preserve">. </w:t>
      </w:r>
      <w:r w:rsidR="009F32C6" w:rsidRPr="009F32C6">
        <w:rPr>
          <w:rFonts w:ascii="Times New Roman" w:hAnsi="Times New Roman" w:cs="Times New Roman"/>
          <w:sz w:val="24"/>
          <w:szCs w:val="24"/>
        </w:rPr>
        <w:t>Персональные данные, подлежащие обработке Оператором</w:t>
      </w:r>
    </w:p>
    <w:p w14:paraId="11B447D2" w14:textId="521B60F4" w:rsidR="00421B4B" w:rsidRDefault="00421B4B" w:rsidP="00421B4B">
      <w:pPr>
        <w:pStyle w:val="aa"/>
        <w:jc w:val="both"/>
      </w:pPr>
      <w:r>
        <w:t>5.1. Оператор обрабатывает персональные данные физических лиц — пользователей сайта https://datafloor.ru (далее — Пользователи) — в объёме, необходимом для обратной связи, рассмотрения обращений, обработки заявок, заключения и исполнения договоров, а также предоставления информации о деятельности Оператора.</w:t>
      </w:r>
    </w:p>
    <w:p w14:paraId="4C33F3FE" w14:textId="77777777" w:rsidR="00421B4B" w:rsidRDefault="00421B4B" w:rsidP="00421B4B">
      <w:pPr>
        <w:pStyle w:val="aa"/>
        <w:jc w:val="both"/>
      </w:pPr>
      <w:r>
        <w:t>5.2. К числу персональных данных Пользователей, подлежащих обработке, относятся:</w:t>
      </w:r>
    </w:p>
    <w:p w14:paraId="002433AA" w14:textId="77777777" w:rsidR="00421B4B" w:rsidRDefault="00421B4B" w:rsidP="00421B4B">
      <w:pPr>
        <w:pStyle w:val="aa"/>
        <w:jc w:val="both"/>
      </w:pPr>
      <w:r>
        <w:t>5.2.1. фамилия, имя, отчество;</w:t>
      </w:r>
    </w:p>
    <w:p w14:paraId="07DEB2D0" w14:textId="77777777" w:rsidR="00421B4B" w:rsidRDefault="00421B4B" w:rsidP="00421B4B">
      <w:pPr>
        <w:pStyle w:val="aa"/>
        <w:jc w:val="both"/>
      </w:pPr>
      <w:r>
        <w:t>5.2.2. номер телефона;</w:t>
      </w:r>
    </w:p>
    <w:p w14:paraId="057E95EE" w14:textId="77777777" w:rsidR="00421B4B" w:rsidRDefault="00421B4B" w:rsidP="00421B4B">
      <w:pPr>
        <w:pStyle w:val="aa"/>
        <w:jc w:val="both"/>
      </w:pPr>
      <w:r>
        <w:t>5.2.3. адрес электронной почты;</w:t>
      </w:r>
    </w:p>
    <w:p w14:paraId="1B47381C" w14:textId="2ACE9448" w:rsidR="00421B4B" w:rsidRDefault="00421B4B" w:rsidP="00421B4B">
      <w:pPr>
        <w:pStyle w:val="aa"/>
        <w:jc w:val="both"/>
      </w:pPr>
      <w:r>
        <w:t>5.2.4. иные сведения, добровольно предоставленные Пользователем при взаимодействии с Оператором через сайт https://datafloor.ru (в том числе при заполнении форм обратной связи или заявок).</w:t>
      </w:r>
    </w:p>
    <w:p w14:paraId="38E8E238" w14:textId="62211925" w:rsidR="00421B4B" w:rsidRDefault="00421B4B" w:rsidP="00421B4B">
      <w:pPr>
        <w:pStyle w:val="aa"/>
        <w:jc w:val="both"/>
      </w:pPr>
      <w:r>
        <w:t>5.3. Оператор не запрашивает и не обрабатывает данные документа, удостоверяющего личность, либо иные сведения, выходящие за рамки, указанные в пункте 5.2, за исключением случаев, когда их предоставление необходимо для заключения договора или выполнения обязательств по нему.</w:t>
      </w:r>
    </w:p>
    <w:p w14:paraId="54B8947D" w14:textId="114A1555" w:rsidR="00421B4B" w:rsidRDefault="00421B4B" w:rsidP="00421B4B">
      <w:pPr>
        <w:pStyle w:val="aa"/>
        <w:jc w:val="both"/>
      </w:pPr>
      <w:r>
        <w:t>5.4. Оператор не осуществляет обработку специальных категорий персональных данных (включая сведения о состоянии здоровья, биометрические данные, сведения о политических взглядах, религиозных убеждениях и т.п.), за исключением случаев, прямо предусмотренных действующим законодательством Российской Федерации.</w:t>
      </w:r>
    </w:p>
    <w:p w14:paraId="5A904CEC" w14:textId="16B74E78" w:rsidR="00421B4B" w:rsidRDefault="00421B4B" w:rsidP="00421B4B">
      <w:pPr>
        <w:pStyle w:val="aa"/>
        <w:jc w:val="both"/>
      </w:pPr>
      <w:r>
        <w:t>5.5. Оператор не осуществляет обработку персональных данных, разрешённых субъектом для распространения, и не использует персональные данные Пользователей в целях маркетинговых или рекламных рассылок.</w:t>
      </w:r>
    </w:p>
    <w:p w14:paraId="7DCDA253" w14:textId="28D88D73" w:rsidR="00421B4B" w:rsidRDefault="00421B4B" w:rsidP="00421B4B">
      <w:pPr>
        <w:pStyle w:val="aa"/>
        <w:jc w:val="both"/>
      </w:pPr>
      <w:r>
        <w:t>5.6. Вся обработка персональных данных Пользователей осуществляется исключительно на территории Российской Федерации с использованием серверов и информационных систем, расположенных на территории РФ, включая сервер, принадлежащий подрядчику Оператора — ООО «</w:t>
      </w:r>
      <w:proofErr w:type="spellStart"/>
      <w:r>
        <w:t>ДатаДом</w:t>
      </w:r>
      <w:proofErr w:type="spellEnd"/>
      <w:r>
        <w:t>», обеспечивающему техническое сопровождение сайта.</w:t>
      </w:r>
    </w:p>
    <w:p w14:paraId="0E1EA497" w14:textId="30A4442F" w:rsidR="002950EE" w:rsidRDefault="00421B4B" w:rsidP="00421B4B">
      <w:pPr>
        <w:pStyle w:val="aa"/>
        <w:jc w:val="both"/>
      </w:pPr>
      <w:r>
        <w:t>5.7. Оператор гарантирует, что обработка персональных данных осуществляется в объёме, необходимом и достаточном для достижения целей, указанных в пункте 5.1 настоящей Политики</w:t>
      </w:r>
      <w:r w:rsidR="000615E9" w:rsidRPr="000615E9">
        <w:t>.</w:t>
      </w:r>
    </w:p>
    <w:p w14:paraId="1D86955E" w14:textId="77777777" w:rsidR="00421B4B" w:rsidRPr="001D305F" w:rsidRDefault="00421B4B" w:rsidP="00421B4B">
      <w:pPr>
        <w:pStyle w:val="aa"/>
        <w:jc w:val="both"/>
      </w:pPr>
    </w:p>
    <w:p w14:paraId="489CE0FD" w14:textId="77777777" w:rsidR="00CE3DB6" w:rsidRPr="001D305F" w:rsidRDefault="00CE3DB6" w:rsidP="00CE3DB6">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lastRenderedPageBreak/>
        <w:t>6</w:t>
      </w:r>
      <w:r w:rsidR="002950EE" w:rsidRPr="001D305F">
        <w:rPr>
          <w:rFonts w:ascii="Times New Roman" w:hAnsi="Times New Roman" w:cs="Times New Roman"/>
          <w:sz w:val="24"/>
          <w:szCs w:val="24"/>
        </w:rPr>
        <w:t xml:space="preserve">. </w:t>
      </w:r>
      <w:r w:rsidRPr="00CE3DB6">
        <w:rPr>
          <w:rFonts w:ascii="Times New Roman" w:hAnsi="Times New Roman" w:cs="Times New Roman"/>
          <w:sz w:val="24"/>
          <w:szCs w:val="24"/>
        </w:rPr>
        <w:t>Принципы обработки персональных данных</w:t>
      </w:r>
    </w:p>
    <w:p w14:paraId="4570233A" w14:textId="77777777" w:rsidR="00CE3DB6" w:rsidRPr="00CE3DB6" w:rsidRDefault="00CE3DB6" w:rsidP="00CE3DB6">
      <w:pPr>
        <w:pStyle w:val="aa"/>
        <w:jc w:val="both"/>
      </w:pPr>
      <w:r w:rsidRPr="00CE3DB6">
        <w:t>6.1. Обработка персональных данных осуществляется на законной и справедливой основе.</w:t>
      </w:r>
    </w:p>
    <w:p w14:paraId="7A042F53" w14:textId="77777777" w:rsidR="00CE3DB6" w:rsidRPr="00CE3DB6" w:rsidRDefault="00CE3DB6" w:rsidP="00CE3DB6">
      <w:pPr>
        <w:pStyle w:val="aa"/>
        <w:jc w:val="both"/>
      </w:pPr>
      <w:r w:rsidRPr="00CE3DB6">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D987965" w14:textId="77777777" w:rsidR="00CE3DB6" w:rsidRPr="00CE3DB6" w:rsidRDefault="00CE3DB6" w:rsidP="00CE3DB6">
      <w:pPr>
        <w:pStyle w:val="aa"/>
        <w:jc w:val="both"/>
      </w:pPr>
      <w:r w:rsidRPr="00CE3DB6">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2D75BCEF" w14:textId="77777777" w:rsidR="00CE3DB6" w:rsidRPr="00CE3DB6" w:rsidRDefault="00CE3DB6" w:rsidP="00CE3DB6">
      <w:pPr>
        <w:pStyle w:val="aa"/>
        <w:jc w:val="both"/>
      </w:pPr>
      <w:r w:rsidRPr="00CE3DB6">
        <w:t>6.4. Обработке подлежат только персональные данные, которые отвечают целям их обработки.</w:t>
      </w:r>
    </w:p>
    <w:p w14:paraId="18DDDADE" w14:textId="77777777" w:rsidR="00CE3DB6" w:rsidRPr="00CE3DB6" w:rsidRDefault="00CE3DB6" w:rsidP="00CE3DB6">
      <w:pPr>
        <w:pStyle w:val="aa"/>
        <w:jc w:val="both"/>
      </w:pPr>
      <w:r w:rsidRPr="00CE3DB6">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222396A" w14:textId="77777777" w:rsidR="00CE3DB6" w:rsidRPr="00CE3DB6" w:rsidRDefault="00CE3DB6" w:rsidP="00CE3DB6">
      <w:pPr>
        <w:pStyle w:val="aa"/>
        <w:jc w:val="both"/>
      </w:pPr>
      <w:r w:rsidRPr="00CE3DB6">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5A236F3A" w14:textId="68E57A9E" w:rsidR="002B57A7" w:rsidRPr="001D305F" w:rsidRDefault="00CE3DB6" w:rsidP="00CE3DB6">
      <w:pPr>
        <w:pStyle w:val="aa"/>
        <w:jc w:val="both"/>
      </w:pPr>
      <w:r w:rsidRPr="00CE3DB6">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9BDA1B2" w14:textId="77777777" w:rsidR="00C77FEB" w:rsidRPr="001D305F" w:rsidRDefault="00CE3DB6" w:rsidP="00C77FEB">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7</w:t>
      </w:r>
      <w:r w:rsidR="002950EE" w:rsidRPr="001D305F">
        <w:rPr>
          <w:rFonts w:ascii="Times New Roman" w:hAnsi="Times New Roman" w:cs="Times New Roman"/>
          <w:sz w:val="24"/>
          <w:szCs w:val="24"/>
        </w:rPr>
        <w:t xml:space="preserve">. </w:t>
      </w:r>
      <w:r w:rsidRPr="00CE3DB6">
        <w:rPr>
          <w:rFonts w:ascii="Times New Roman" w:hAnsi="Times New Roman" w:cs="Times New Roman"/>
          <w:sz w:val="24"/>
          <w:szCs w:val="24"/>
        </w:rPr>
        <w:t>Цели обработки персональных данных</w:t>
      </w:r>
    </w:p>
    <w:p w14:paraId="795F580A" w14:textId="77777777" w:rsidR="00421B4B" w:rsidRDefault="00421B4B" w:rsidP="00421B4B">
      <w:pPr>
        <w:pStyle w:val="aa"/>
        <w:jc w:val="both"/>
      </w:pPr>
      <w:r>
        <w:t>7.1. Оператор обрабатывает персональные данные пользователей сайта https://datafloor.ru исключительно в следующих целях:</w:t>
      </w:r>
    </w:p>
    <w:p w14:paraId="59C16241" w14:textId="77777777" w:rsidR="00421B4B" w:rsidRDefault="00421B4B" w:rsidP="00421B4B">
      <w:pPr>
        <w:pStyle w:val="aa"/>
        <w:jc w:val="both"/>
      </w:pPr>
      <w:r>
        <w:t>– установление и поддержание обратной связи с пользователями, рассмотрение обращений, заявок и запросов, поступающих через формы обратной связи на сайте или по электронной почте info@datafloor.ru;</w:t>
      </w:r>
    </w:p>
    <w:p w14:paraId="6AE343BC" w14:textId="77777777" w:rsidR="00421B4B" w:rsidRDefault="00421B4B" w:rsidP="00421B4B">
      <w:pPr>
        <w:pStyle w:val="aa"/>
        <w:jc w:val="both"/>
      </w:pPr>
      <w:r>
        <w:t>– заключение, исполнение, изменение и прекращение договоров с физическими лицами, индивидуальными предпринимателями и юридическими лицами;</w:t>
      </w:r>
    </w:p>
    <w:p w14:paraId="2BAA6142" w14:textId="77777777" w:rsidR="00421B4B" w:rsidRDefault="00421B4B" w:rsidP="00421B4B">
      <w:pPr>
        <w:pStyle w:val="aa"/>
        <w:jc w:val="both"/>
      </w:pPr>
      <w:r>
        <w:t>– предоставление информации о деятельности Оператора по запросу пользователя;</w:t>
      </w:r>
    </w:p>
    <w:p w14:paraId="4261F246" w14:textId="77777777" w:rsidR="00421B4B" w:rsidRDefault="00421B4B" w:rsidP="00421B4B">
      <w:pPr>
        <w:pStyle w:val="aa"/>
        <w:jc w:val="both"/>
      </w:pPr>
      <w:r>
        <w:t>– соблюдение требований законодательства Российской Федерации, включая гражданское, налоговое, административное и иное применимое законодательство;</w:t>
      </w:r>
    </w:p>
    <w:p w14:paraId="6682A06F" w14:textId="019484EB" w:rsidR="00421B4B" w:rsidRDefault="00421B4B" w:rsidP="00421B4B">
      <w:pPr>
        <w:pStyle w:val="aa"/>
        <w:jc w:val="both"/>
      </w:pPr>
      <w:r>
        <w:t>– защита прав и законных интересов Оператора, в том числе в рамках досудебного и судебного урегулирования споров.</w:t>
      </w:r>
    </w:p>
    <w:p w14:paraId="253C4243" w14:textId="7CE53E50" w:rsidR="00421B4B" w:rsidRDefault="00421B4B" w:rsidP="00421B4B">
      <w:pPr>
        <w:pStyle w:val="aa"/>
        <w:jc w:val="both"/>
      </w:pPr>
      <w:r>
        <w:t>7.2. Оператор не осуществляет рассылку рекламных и маркетинговых сообщений и не использует персональные данные пользователей в целях прямого маркетинга.</w:t>
      </w:r>
    </w:p>
    <w:p w14:paraId="02BBE6C2" w14:textId="4E85C50C" w:rsidR="002950EE" w:rsidRPr="001D305F" w:rsidRDefault="00421B4B" w:rsidP="00421B4B">
      <w:pPr>
        <w:pStyle w:val="aa"/>
        <w:jc w:val="both"/>
      </w:pPr>
      <w:r>
        <w:t xml:space="preserve">7.3. На сайте https://datafloor.ru используются только технические </w:t>
      </w:r>
      <w:proofErr w:type="spellStart"/>
      <w:r>
        <w:t>cookie</w:t>
      </w:r>
      <w:proofErr w:type="spellEnd"/>
      <w:r>
        <w:t xml:space="preserve">-файлы, необходимые для корректной работы сайта. Сбор и обработка аналитических или маркетинговых данных (включая </w:t>
      </w:r>
      <w:r>
        <w:lastRenderedPageBreak/>
        <w:t>использование сторонних сервисов аналитики, таких как «</w:t>
      </w:r>
      <w:proofErr w:type="spellStart"/>
      <w:r>
        <w:t>Яндекс.Метрика</w:t>
      </w:r>
      <w:proofErr w:type="spellEnd"/>
      <w:r>
        <w:t>», Google Analytics и аналогичных инструментов) не осуществляется</w:t>
      </w:r>
      <w:r w:rsidR="00CE3DB6" w:rsidRPr="00CE3DB6">
        <w:t>.</w:t>
      </w:r>
    </w:p>
    <w:p w14:paraId="2295E47A" w14:textId="31A50673" w:rsidR="002950EE" w:rsidRPr="001D305F" w:rsidRDefault="00CE3DB6" w:rsidP="00187239">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8</w:t>
      </w:r>
      <w:r w:rsidR="002950EE" w:rsidRPr="001D305F">
        <w:rPr>
          <w:rFonts w:ascii="Times New Roman" w:hAnsi="Times New Roman" w:cs="Times New Roman"/>
          <w:sz w:val="24"/>
          <w:szCs w:val="24"/>
        </w:rPr>
        <w:t xml:space="preserve">. </w:t>
      </w:r>
      <w:r w:rsidRPr="00CE3DB6">
        <w:rPr>
          <w:rFonts w:ascii="Times New Roman" w:hAnsi="Times New Roman" w:cs="Times New Roman"/>
          <w:sz w:val="24"/>
          <w:szCs w:val="24"/>
        </w:rPr>
        <w:t>Правовые основания обработки персональных данных</w:t>
      </w:r>
    </w:p>
    <w:p w14:paraId="48FF8713" w14:textId="5D3D8CCB" w:rsidR="00187239" w:rsidRDefault="00187239" w:rsidP="00187239">
      <w:pPr>
        <w:pStyle w:val="aa"/>
        <w:jc w:val="both"/>
      </w:pPr>
      <w:r>
        <w:t>8.1. Правовыми основаниями обработки персональных данных Оператором являются:</w:t>
      </w:r>
    </w:p>
    <w:p w14:paraId="0DEDAFCF" w14:textId="77777777" w:rsidR="00187239" w:rsidRDefault="00187239" w:rsidP="00187239">
      <w:pPr>
        <w:pStyle w:val="aa"/>
        <w:jc w:val="both"/>
      </w:pPr>
      <w:r>
        <w:t>– уставные документы Оператора;</w:t>
      </w:r>
    </w:p>
    <w:p w14:paraId="727E4BBF" w14:textId="77777777" w:rsidR="00187239" w:rsidRDefault="00187239" w:rsidP="00187239">
      <w:pPr>
        <w:pStyle w:val="aa"/>
        <w:jc w:val="both"/>
      </w:pPr>
      <w:r>
        <w:t>– договоры, заключаемые между Оператором и субъектом персональных данных, либо организациями, которые они представляют;</w:t>
      </w:r>
    </w:p>
    <w:p w14:paraId="722CDD63" w14:textId="77777777" w:rsidR="00187239" w:rsidRDefault="00187239" w:rsidP="00187239">
      <w:pPr>
        <w:pStyle w:val="aa"/>
        <w:jc w:val="both"/>
      </w:pPr>
      <w:r>
        <w:t>– Федеральный закон от 27.07.2006 № 152-ФЗ «О персональных данных» и иные нормативные правовые акты Российской Федерации, регулирующие обработку персональных данных;</w:t>
      </w:r>
    </w:p>
    <w:p w14:paraId="3CAA0E21" w14:textId="1D4F3D16" w:rsidR="00187239" w:rsidRDefault="00187239" w:rsidP="00187239">
      <w:pPr>
        <w:pStyle w:val="aa"/>
        <w:jc w:val="both"/>
      </w:pPr>
      <w:r>
        <w:t>– добровольно выраженные согласия субъектов персональных данных на обработку их персональных данных, включая согласия на обработку персональных данных, разрешённых для распространения (при наличии таких согласий).</w:t>
      </w:r>
    </w:p>
    <w:p w14:paraId="326A0D2A" w14:textId="03E739B5" w:rsidR="00187239" w:rsidRDefault="00187239" w:rsidP="00187239">
      <w:pPr>
        <w:pStyle w:val="aa"/>
        <w:jc w:val="both"/>
      </w:pPr>
      <w:r>
        <w:t>8.2. Оператор осуществляет обработку персональных данных субъектов исключительно в случаях, когда такие данные были предоставлены субъектами персональных данных добровольно, по собственной инициативе, в рамках заключения или исполнения договоров, переписки, делового общения, а также в иных случаях, предусмотренных законодательством Российской Федерации.</w:t>
      </w:r>
    </w:p>
    <w:p w14:paraId="6E485105" w14:textId="589D7785" w:rsidR="009F3F69" w:rsidRPr="001D305F" w:rsidRDefault="00187239" w:rsidP="00187239">
      <w:pPr>
        <w:pStyle w:val="aa"/>
        <w:jc w:val="both"/>
      </w:pPr>
      <w:r>
        <w:t>8.3. Субъект персональных данных самостоятельно принимает решение о предоставлении своих персональных данных и даёт согласие на их обработку свободно, своей волей и в своём интересе.</w:t>
      </w:r>
    </w:p>
    <w:p w14:paraId="67591B09" w14:textId="77777777" w:rsidR="0079151D" w:rsidRDefault="00CE3DB6" w:rsidP="00CE3DB6">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9</w:t>
      </w:r>
      <w:r w:rsidR="002950EE" w:rsidRPr="001D305F">
        <w:rPr>
          <w:rFonts w:ascii="Times New Roman" w:hAnsi="Times New Roman" w:cs="Times New Roman"/>
          <w:sz w:val="24"/>
          <w:szCs w:val="24"/>
        </w:rPr>
        <w:t xml:space="preserve">. </w:t>
      </w:r>
      <w:r w:rsidRPr="00CE3DB6">
        <w:rPr>
          <w:rFonts w:ascii="Times New Roman" w:hAnsi="Times New Roman" w:cs="Times New Roman"/>
          <w:sz w:val="24"/>
          <w:szCs w:val="24"/>
        </w:rPr>
        <w:t>Условия обработки персональных данных</w:t>
      </w:r>
    </w:p>
    <w:p w14:paraId="606F099A" w14:textId="77777777" w:rsidR="00CE3DB6" w:rsidRPr="00CE3DB6" w:rsidRDefault="00CE3DB6" w:rsidP="00CE3DB6">
      <w:pPr>
        <w:pStyle w:val="aa"/>
        <w:jc w:val="both"/>
      </w:pPr>
      <w:r w:rsidRPr="00CE3DB6">
        <w:t>9.1. Обработка персональных данных осуществляется с согласия субъекта персональных данных на обработку его персональных данных.</w:t>
      </w:r>
    </w:p>
    <w:p w14:paraId="1ED030EA" w14:textId="77777777" w:rsidR="00CE3DB6" w:rsidRPr="00CE3DB6" w:rsidRDefault="00CE3DB6" w:rsidP="00CE3DB6">
      <w:pPr>
        <w:pStyle w:val="aa"/>
        <w:jc w:val="both"/>
      </w:pPr>
      <w:r w:rsidRPr="00CE3DB6">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33F13DED" w14:textId="77777777" w:rsidR="00CE3DB6" w:rsidRPr="00CE3DB6" w:rsidRDefault="00CE3DB6" w:rsidP="00CE3DB6">
      <w:pPr>
        <w:pStyle w:val="aa"/>
        <w:jc w:val="both"/>
      </w:pPr>
      <w:r w:rsidRPr="00CE3DB6">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8E17A6C" w14:textId="77777777" w:rsidR="00CE3DB6" w:rsidRPr="00CE3DB6" w:rsidRDefault="00CE3DB6" w:rsidP="00CE3DB6">
      <w:pPr>
        <w:pStyle w:val="aa"/>
        <w:jc w:val="both"/>
      </w:pPr>
      <w:r w:rsidRPr="00CE3DB6">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D226C76" w14:textId="77777777" w:rsidR="00CE3DB6" w:rsidRPr="00CE3DB6" w:rsidRDefault="00CE3DB6" w:rsidP="00CE3DB6">
      <w:pPr>
        <w:pStyle w:val="aa"/>
        <w:jc w:val="both"/>
      </w:pPr>
      <w:r w:rsidRPr="00CE3DB6">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CA79B91" w14:textId="77777777" w:rsidR="00CE3DB6" w:rsidRPr="00CE3DB6" w:rsidRDefault="00CE3DB6" w:rsidP="00CE3DB6">
      <w:pPr>
        <w:pStyle w:val="aa"/>
        <w:jc w:val="both"/>
      </w:pPr>
      <w:r w:rsidRPr="00CE3DB6">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5080C6D" w14:textId="77777777" w:rsidR="00524F4F" w:rsidRDefault="00CE3DB6" w:rsidP="00CE3DB6">
      <w:pPr>
        <w:pStyle w:val="aa"/>
        <w:jc w:val="both"/>
      </w:pPr>
      <w:r w:rsidRPr="00CE3DB6">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60D18A16" w14:textId="77777777" w:rsidR="00885CFE" w:rsidRDefault="00885CFE" w:rsidP="00885CFE">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lastRenderedPageBreak/>
        <w:t>10</w:t>
      </w:r>
      <w:r w:rsidRPr="001D305F">
        <w:rPr>
          <w:rFonts w:ascii="Times New Roman" w:hAnsi="Times New Roman" w:cs="Times New Roman"/>
          <w:sz w:val="24"/>
          <w:szCs w:val="24"/>
        </w:rPr>
        <w:t xml:space="preserve">. </w:t>
      </w:r>
      <w:r w:rsidRPr="00885CFE">
        <w:rPr>
          <w:rFonts w:ascii="Times New Roman" w:hAnsi="Times New Roman" w:cs="Times New Roman"/>
          <w:sz w:val="24"/>
          <w:szCs w:val="24"/>
        </w:rPr>
        <w:t>Порядок сбора, хранения, передачи и других видов обработки персональных данных</w:t>
      </w:r>
    </w:p>
    <w:p w14:paraId="3421A87B" w14:textId="29E20D4A" w:rsidR="00187239" w:rsidRDefault="00187239" w:rsidP="00187239">
      <w:pPr>
        <w:pStyle w:val="aa"/>
        <w:jc w:val="both"/>
      </w:pPr>
      <w:r>
        <w:t>10.1. Оператор обеспечивает сохранность персональных данных и принимает все необходимые правовые, организационные и технические меры, исключающие доступ к персональным данным неуполномоченных лиц.</w:t>
      </w:r>
    </w:p>
    <w:p w14:paraId="394CBA3B" w14:textId="629C8688" w:rsidR="00187239" w:rsidRDefault="00187239" w:rsidP="00187239">
      <w:pPr>
        <w:pStyle w:val="aa"/>
        <w:jc w:val="both"/>
      </w:pPr>
      <w:r>
        <w:t>10.2. Персональные данные субъектов не передаются третьим лицам, за исключением случаев, когда передача необходима для исполнения требований законодательства Российской Федерации, либо осуществляется на основании согласия субъекта персональных данных, в том числе для выполнения обязательств по договору.</w:t>
      </w:r>
    </w:p>
    <w:p w14:paraId="14051823" w14:textId="39CF592B" w:rsidR="00187239" w:rsidRDefault="00187239" w:rsidP="00187239">
      <w:pPr>
        <w:pStyle w:val="aa"/>
        <w:jc w:val="both"/>
      </w:pPr>
      <w:r>
        <w:t>10.3. В случае выявления неточностей в персональных данных, субъект персональных данных вправе направить Оператору уведомление об актуализации данных по юридическому адресу либо через иные средства связи, указанные в договоре или в документации Оператора.</w:t>
      </w:r>
    </w:p>
    <w:p w14:paraId="227BB907" w14:textId="77777777" w:rsidR="00187239" w:rsidRDefault="00187239" w:rsidP="00187239">
      <w:pPr>
        <w:pStyle w:val="aa"/>
        <w:jc w:val="both"/>
      </w:pPr>
      <w:r>
        <w:t>10.4. Срок обработки персональных данных определяется целями их обработки. Персональные данные обрабатываются до достижения указанных целей, если иной срок хранения не установлен федеральным законом, договором, либо не вытекает из требований законодательства.</w:t>
      </w:r>
    </w:p>
    <w:p w14:paraId="6F9840B2" w14:textId="6F0F5225" w:rsidR="00187239" w:rsidRDefault="00187239" w:rsidP="00187239">
      <w:pPr>
        <w:pStyle w:val="aa"/>
        <w:jc w:val="both"/>
      </w:pPr>
      <w:r>
        <w:t>Субъект персональных данных вправе в любой момент отозвать своё согласие на обработку персональных данных, направив письменное уведомление Оператору.</w:t>
      </w:r>
    </w:p>
    <w:p w14:paraId="1FCD6AB6" w14:textId="5037283B" w:rsidR="00187239" w:rsidRDefault="00187239" w:rsidP="00187239">
      <w:pPr>
        <w:pStyle w:val="aa"/>
        <w:jc w:val="both"/>
      </w:pPr>
      <w:r>
        <w:t>10.5. Оператор не использует сторонние веб-сервисы и платёжные системы для сбора и обработки персональных данных. В случаях, когда взаимодействие с такими сервисами осуществляется по инициативе клиента или контрагента, обработка персональных данных осуществляется указанными лицами в соответствии с их собственными политиками конфиденциальности, за содержание и исполнение которых Оператор ответственности не несёт.</w:t>
      </w:r>
    </w:p>
    <w:p w14:paraId="1F42CFB5" w14:textId="4C4D6561" w:rsidR="00187239" w:rsidRDefault="00187239" w:rsidP="00187239">
      <w:pPr>
        <w:pStyle w:val="aa"/>
        <w:jc w:val="both"/>
      </w:pPr>
      <w:r>
        <w:t>10.6. Установленные субъектом персональных данных ограничения на передачу или распространение персональных данных не применяются в случаях, предусмотренных законодательством Российской Федерации, в том числе в целях государственной, общественной или иной публичной необходимости.</w:t>
      </w:r>
    </w:p>
    <w:p w14:paraId="3653FB7D" w14:textId="29736DF0" w:rsidR="00187239" w:rsidRDefault="00187239" w:rsidP="00187239">
      <w:pPr>
        <w:pStyle w:val="aa"/>
        <w:jc w:val="both"/>
      </w:pPr>
      <w:r>
        <w:t>10.7. Оператор при обработке персональных данных обеспечивает соблюдение режима конфиденциальности.</w:t>
      </w:r>
    </w:p>
    <w:p w14:paraId="0FDBE03B" w14:textId="0FB18CCE" w:rsidR="00187239" w:rsidRDefault="00187239" w:rsidP="00187239">
      <w:pPr>
        <w:pStyle w:val="aa"/>
        <w:jc w:val="both"/>
      </w:pPr>
      <w: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если более длительный срок хранения не предусмотрен федеральным законом, договором, либо иным нормативным правовым актом.</w:t>
      </w:r>
    </w:p>
    <w:p w14:paraId="0E508980" w14:textId="255D8484" w:rsidR="00187239" w:rsidRDefault="00187239" w:rsidP="00187239">
      <w:pPr>
        <w:pStyle w:val="aa"/>
        <w:jc w:val="both"/>
      </w:pPr>
      <w:r>
        <w:t>10.9. Основаниями для прекращения обработки персональных данных являются: достижение целей обработки, истечение срока действия согласия, отзыв согласия субъектом персональных данных, либо выявление факта неправомерной обработки.</w:t>
      </w:r>
    </w:p>
    <w:p w14:paraId="7A9A520D" w14:textId="18CA564D" w:rsidR="00885CFE" w:rsidRPr="00885CFE" w:rsidRDefault="00187239" w:rsidP="00187239">
      <w:pPr>
        <w:pStyle w:val="aa"/>
        <w:jc w:val="both"/>
      </w:pPr>
      <w:r>
        <w:t>10.10. Безопасность персональных данных, обрабатываемых Оператором, обеспечивается путем применения комплекса правовых, организационных и технических мер, соответствующих требованиям действующего законодательства Российской Федерации</w:t>
      </w:r>
      <w:r w:rsidR="00885CFE" w:rsidRPr="00885CFE">
        <w:t>.</w:t>
      </w:r>
    </w:p>
    <w:p w14:paraId="0D4AB00A" w14:textId="77777777" w:rsidR="00885CFE" w:rsidRDefault="00885CFE" w:rsidP="00885CFE">
      <w:pPr>
        <w:pStyle w:val="aa"/>
        <w:jc w:val="center"/>
      </w:pPr>
      <w:r>
        <w:t>11. Перечень действий, производимых Оператором с полученными персональными данными</w:t>
      </w:r>
    </w:p>
    <w:p w14:paraId="05503818" w14:textId="35990C99" w:rsidR="00885CFE" w:rsidRDefault="00885CFE" w:rsidP="00885CFE">
      <w:pPr>
        <w:pStyle w:val="aa"/>
        <w:jc w:val="both"/>
      </w:pPr>
      <w:r>
        <w:t>11.1. Оператор осуществляет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и уничтожение персональных данных.</w:t>
      </w:r>
    </w:p>
    <w:p w14:paraId="718496A1" w14:textId="77777777" w:rsidR="00885CFE" w:rsidRDefault="00885CFE" w:rsidP="00885CFE">
      <w:pPr>
        <w:pStyle w:val="aa"/>
        <w:jc w:val="both"/>
      </w:pPr>
      <w:r>
        <w:lastRenderedPageBreak/>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6939B3F" w14:textId="77777777" w:rsidR="00885CFE" w:rsidRDefault="00885CFE" w:rsidP="00885CFE">
      <w:pPr>
        <w:pStyle w:val="aa"/>
        <w:jc w:val="center"/>
      </w:pPr>
      <w:r>
        <w:t>12. Трансграничная передача персональных данных</w:t>
      </w:r>
    </w:p>
    <w:p w14:paraId="67B783FF" w14:textId="77777777" w:rsidR="00885CFE" w:rsidRDefault="00885CFE" w:rsidP="00885CFE">
      <w:pPr>
        <w:pStyle w:val="aa"/>
        <w:jc w:val="both"/>
      </w:pPr>
      <w: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73C424EC" w14:textId="4B851975" w:rsidR="002B57A7" w:rsidRPr="00CE3DB6" w:rsidRDefault="00885CFE" w:rsidP="00885CFE">
      <w:pPr>
        <w:pStyle w:val="aa"/>
        <w:jc w:val="both"/>
      </w:pPr>
      <w: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397C9D9F" w14:textId="77777777" w:rsidR="00885CFE" w:rsidRPr="00885CFE" w:rsidRDefault="00885CFE" w:rsidP="00851739">
      <w:pPr>
        <w:pStyle w:val="aa"/>
        <w:jc w:val="center"/>
      </w:pPr>
      <w:r w:rsidRPr="00885CFE">
        <w:t>13. Конфиденциальность персональных данных</w:t>
      </w:r>
    </w:p>
    <w:p w14:paraId="5401AE88" w14:textId="39BBD69B" w:rsidR="00954DF6" w:rsidRDefault="00B03733" w:rsidP="002B57A7">
      <w:pPr>
        <w:pStyle w:val="aa"/>
        <w:jc w:val="both"/>
      </w:pPr>
      <w:r>
        <w:t xml:space="preserve">13.1. </w:t>
      </w:r>
      <w:r w:rsidR="00885CFE" w:rsidRPr="00885CFE">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E1EAC8B" w14:textId="77777777" w:rsidR="00885CFE" w:rsidRDefault="00885CFE" w:rsidP="00885CFE">
      <w:pPr>
        <w:pStyle w:val="aa"/>
        <w:jc w:val="center"/>
      </w:pPr>
      <w:r>
        <w:t>14. Заключительные положения</w:t>
      </w:r>
    </w:p>
    <w:p w14:paraId="0F20DBCD" w14:textId="403648BD" w:rsidR="00421B4B" w:rsidRDefault="00421B4B" w:rsidP="00421B4B">
      <w:pPr>
        <w:pStyle w:val="p1"/>
        <w:jc w:val="both"/>
      </w:pPr>
      <w:r>
        <w:t>14.1. Пользователь (субъект персональных данных) вправе получить разъяснения по вопросам, касающимся обработки его персональных данных, обратившись к Оператору по адресу электронной почты: info@datafloor.ru.</w:t>
      </w:r>
    </w:p>
    <w:p w14:paraId="73768C65" w14:textId="52E1EC62" w:rsidR="00421B4B" w:rsidRDefault="00421B4B" w:rsidP="00421B4B">
      <w:pPr>
        <w:pStyle w:val="p1"/>
        <w:jc w:val="both"/>
      </w:pPr>
      <w:r>
        <w:t>14.2. Настоящая Политика действует бессрочно до момента её замены новой версией. Изменения в Политику вносятся по мере необходимости, в том числе в случае изменения законодательства Российской Федерации в сфере персональных данных.</w:t>
      </w:r>
    </w:p>
    <w:p w14:paraId="11F4B5DC" w14:textId="25F4F35B" w:rsidR="00885CFE" w:rsidRPr="00C77FEB" w:rsidRDefault="00421B4B" w:rsidP="00421B4B">
      <w:pPr>
        <w:pStyle w:val="p1"/>
        <w:jc w:val="both"/>
      </w:pPr>
      <w:r>
        <w:t>14.3. Актуальная редакция Политики размещается на официальном сайте Оператора: https://datafloor.ru и предоставляется Пользователю по его запросу.</w:t>
      </w:r>
    </w:p>
    <w:sectPr w:rsidR="00885CFE" w:rsidRPr="00C77FEB" w:rsidSect="00C66BAB">
      <w:headerReference w:type="default" r:id="rId7"/>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F37F" w14:textId="77777777" w:rsidR="00D070E7" w:rsidRDefault="00D070E7" w:rsidP="00C66BAB">
      <w:pPr>
        <w:spacing w:after="0" w:line="240" w:lineRule="auto"/>
      </w:pPr>
      <w:r>
        <w:separator/>
      </w:r>
    </w:p>
  </w:endnote>
  <w:endnote w:type="continuationSeparator" w:id="0">
    <w:p w14:paraId="6FC0E866" w14:textId="77777777" w:rsidR="00D070E7" w:rsidRDefault="00D070E7" w:rsidP="00C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CC0B" w14:textId="77777777" w:rsidR="00D070E7" w:rsidRDefault="00D070E7" w:rsidP="00C66BAB">
      <w:pPr>
        <w:spacing w:after="0" w:line="240" w:lineRule="auto"/>
      </w:pPr>
      <w:r>
        <w:separator/>
      </w:r>
    </w:p>
  </w:footnote>
  <w:footnote w:type="continuationSeparator" w:id="0">
    <w:p w14:paraId="2A1408EB" w14:textId="77777777" w:rsidR="00D070E7" w:rsidRDefault="00D070E7" w:rsidP="00C6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53F0" w14:textId="77777777" w:rsidR="00C66BAB" w:rsidRPr="00E547F4" w:rsidRDefault="00C66BAB" w:rsidP="00E547F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D3623"/>
    <w:multiLevelType w:val="hybridMultilevel"/>
    <w:tmpl w:val="493A8648"/>
    <w:lvl w:ilvl="0" w:tplc="3F2E25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8D15936"/>
    <w:multiLevelType w:val="multilevel"/>
    <w:tmpl w:val="4956B93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24238363">
    <w:abstractNumId w:val="0"/>
  </w:num>
  <w:num w:numId="2" w16cid:durableId="102552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EE"/>
    <w:rsid w:val="00002AAB"/>
    <w:rsid w:val="00010FA9"/>
    <w:rsid w:val="00021785"/>
    <w:rsid w:val="000217BA"/>
    <w:rsid w:val="0004194C"/>
    <w:rsid w:val="00042257"/>
    <w:rsid w:val="000462B6"/>
    <w:rsid w:val="000615E9"/>
    <w:rsid w:val="00073AFE"/>
    <w:rsid w:val="000A09EB"/>
    <w:rsid w:val="001512F2"/>
    <w:rsid w:val="00171D58"/>
    <w:rsid w:val="00171DA1"/>
    <w:rsid w:val="00172140"/>
    <w:rsid w:val="00183578"/>
    <w:rsid w:val="00187239"/>
    <w:rsid w:val="00194913"/>
    <w:rsid w:val="001D305F"/>
    <w:rsid w:val="00200EBD"/>
    <w:rsid w:val="002065A3"/>
    <w:rsid w:val="00233B9B"/>
    <w:rsid w:val="002950EE"/>
    <w:rsid w:val="002B017C"/>
    <w:rsid w:val="002B57A7"/>
    <w:rsid w:val="002D135D"/>
    <w:rsid w:val="002E154E"/>
    <w:rsid w:val="002F5BA5"/>
    <w:rsid w:val="00313C42"/>
    <w:rsid w:val="00323514"/>
    <w:rsid w:val="00393575"/>
    <w:rsid w:val="003A2B3E"/>
    <w:rsid w:val="003A70B7"/>
    <w:rsid w:val="003E517F"/>
    <w:rsid w:val="00421B4B"/>
    <w:rsid w:val="00435705"/>
    <w:rsid w:val="00464E42"/>
    <w:rsid w:val="00465743"/>
    <w:rsid w:val="00476290"/>
    <w:rsid w:val="0048127E"/>
    <w:rsid w:val="004B11E9"/>
    <w:rsid w:val="004D2925"/>
    <w:rsid w:val="00524F4F"/>
    <w:rsid w:val="00555751"/>
    <w:rsid w:val="00573CB8"/>
    <w:rsid w:val="00585DDB"/>
    <w:rsid w:val="00592ED1"/>
    <w:rsid w:val="005B013F"/>
    <w:rsid w:val="005B396B"/>
    <w:rsid w:val="005D43A6"/>
    <w:rsid w:val="00625428"/>
    <w:rsid w:val="006309E7"/>
    <w:rsid w:val="00633FFC"/>
    <w:rsid w:val="00650026"/>
    <w:rsid w:val="006858B0"/>
    <w:rsid w:val="006C4F33"/>
    <w:rsid w:val="006F18D4"/>
    <w:rsid w:val="0079151D"/>
    <w:rsid w:val="007C40C2"/>
    <w:rsid w:val="00815225"/>
    <w:rsid w:val="00817444"/>
    <w:rsid w:val="0083190D"/>
    <w:rsid w:val="0083401A"/>
    <w:rsid w:val="00851739"/>
    <w:rsid w:val="008626C1"/>
    <w:rsid w:val="00885CFE"/>
    <w:rsid w:val="008B4E4A"/>
    <w:rsid w:val="008E1A40"/>
    <w:rsid w:val="008E4D63"/>
    <w:rsid w:val="00912901"/>
    <w:rsid w:val="00954DF6"/>
    <w:rsid w:val="009B15F6"/>
    <w:rsid w:val="009F32C6"/>
    <w:rsid w:val="009F3F69"/>
    <w:rsid w:val="00A0696C"/>
    <w:rsid w:val="00A71B33"/>
    <w:rsid w:val="00AC3D6D"/>
    <w:rsid w:val="00AD20E5"/>
    <w:rsid w:val="00AD7E50"/>
    <w:rsid w:val="00B03733"/>
    <w:rsid w:val="00B60116"/>
    <w:rsid w:val="00B646BB"/>
    <w:rsid w:val="00B649CF"/>
    <w:rsid w:val="00B727F2"/>
    <w:rsid w:val="00BA3051"/>
    <w:rsid w:val="00BA41FA"/>
    <w:rsid w:val="00BD2DDF"/>
    <w:rsid w:val="00C058A7"/>
    <w:rsid w:val="00C26C31"/>
    <w:rsid w:val="00C66BAB"/>
    <w:rsid w:val="00C77FEB"/>
    <w:rsid w:val="00C9191E"/>
    <w:rsid w:val="00CA56B1"/>
    <w:rsid w:val="00CE3DB6"/>
    <w:rsid w:val="00D070E7"/>
    <w:rsid w:val="00D812D7"/>
    <w:rsid w:val="00DE3EA4"/>
    <w:rsid w:val="00E32C01"/>
    <w:rsid w:val="00E35DE6"/>
    <w:rsid w:val="00E408B9"/>
    <w:rsid w:val="00E547F4"/>
    <w:rsid w:val="00EB3A20"/>
    <w:rsid w:val="00EC58F1"/>
    <w:rsid w:val="00ED197A"/>
    <w:rsid w:val="00F11D43"/>
    <w:rsid w:val="00F352EB"/>
    <w:rsid w:val="00FB27C3"/>
    <w:rsid w:val="00FE3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7A83F04"/>
  <w14:defaultImageDpi w14:val="0"/>
  <w15:docId w15:val="{6AC3AD9E-A5AF-344A-BD02-35CC5FD0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F69"/>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link w:val="a5"/>
    <w:uiPriority w:val="99"/>
    <w:locked/>
    <w:rsid w:val="00C66BAB"/>
    <w:rPr>
      <w:rFonts w:cs="Times New Roman"/>
      <w:sz w:val="22"/>
    </w:rPr>
  </w:style>
  <w:style w:type="paragraph" w:customStyle="1" w:styleId="ConsPlusNormal">
    <w:name w:val="ConsPlusNormal"/>
    <w:rsid w:val="002950EE"/>
    <w:pPr>
      <w:widowControl w:val="0"/>
      <w:autoSpaceDE w:val="0"/>
      <w:autoSpaceDN w:val="0"/>
      <w:adjustRightInd w:val="0"/>
    </w:pPr>
    <w:rPr>
      <w:rFonts w:ascii="Arial" w:hAnsi="Arial" w:cs="Arial"/>
    </w:rPr>
  </w:style>
  <w:style w:type="paragraph" w:customStyle="1" w:styleId="ConsPlusNonformat">
    <w:name w:val="ConsPlusNonformat"/>
    <w:uiPriority w:val="99"/>
    <w:rsid w:val="002950EE"/>
    <w:pPr>
      <w:widowControl w:val="0"/>
      <w:autoSpaceDE w:val="0"/>
      <w:autoSpaceDN w:val="0"/>
      <w:adjustRightInd w:val="0"/>
    </w:pPr>
    <w:rPr>
      <w:rFonts w:ascii="Courier New" w:hAnsi="Courier New" w:cs="Courier New"/>
    </w:rPr>
  </w:style>
  <w:style w:type="paragraph" w:customStyle="1" w:styleId="ConsNormal">
    <w:name w:val="ConsNormal"/>
    <w:rsid w:val="00200EBD"/>
    <w:pPr>
      <w:autoSpaceDE w:val="0"/>
      <w:autoSpaceDN w:val="0"/>
      <w:adjustRightInd w:val="0"/>
      <w:jc w:val="both"/>
    </w:pPr>
    <w:rPr>
      <w:rFonts w:ascii="Courier New" w:hAnsi="Courier New" w:cs="Courier New"/>
    </w:rPr>
  </w:style>
  <w:style w:type="paragraph" w:customStyle="1" w:styleId="ConsDTNormal">
    <w:name w:val="ConsDTNormal"/>
    <w:uiPriority w:val="99"/>
    <w:rsid w:val="00200EBD"/>
    <w:pPr>
      <w:autoSpaceDE w:val="0"/>
      <w:autoSpaceDN w:val="0"/>
      <w:adjustRightInd w:val="0"/>
      <w:jc w:val="both"/>
    </w:pPr>
    <w:rPr>
      <w:rFonts w:ascii="Times New Roman" w:hAnsi="Times New Roman" w:cs="Times New Roman"/>
      <w:sz w:val="24"/>
      <w:szCs w:val="24"/>
    </w:rPr>
  </w:style>
  <w:style w:type="table" w:styleId="a7">
    <w:name w:val="Table Grid"/>
    <w:basedOn w:val="a1"/>
    <w:uiPriority w:val="39"/>
    <w:rsid w:val="00FB27C3"/>
    <w:rPr>
      <w:rFonts w:ascii="Arial" w:eastAsia="Arial" w:hAnsi="Arial" w:cs="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0"/>
    <w:rsid w:val="00FB27C3"/>
  </w:style>
  <w:style w:type="character" w:styleId="a8">
    <w:name w:val="Hyperlink"/>
    <w:uiPriority w:val="99"/>
    <w:rsid w:val="00183578"/>
    <w:rPr>
      <w:color w:val="467886"/>
      <w:u w:val="single"/>
    </w:rPr>
  </w:style>
  <w:style w:type="character" w:styleId="a9">
    <w:name w:val="Unresolved Mention"/>
    <w:uiPriority w:val="99"/>
    <w:semiHidden/>
    <w:unhideWhenUsed/>
    <w:rsid w:val="00183578"/>
    <w:rPr>
      <w:color w:val="605E5C"/>
      <w:shd w:val="clear" w:color="auto" w:fill="E1DFDD"/>
    </w:rPr>
  </w:style>
  <w:style w:type="paragraph" w:styleId="aa">
    <w:name w:val="Normal (Web)"/>
    <w:basedOn w:val="a"/>
    <w:uiPriority w:val="99"/>
    <w:unhideWhenUsed/>
    <w:rsid w:val="00183578"/>
    <w:pPr>
      <w:spacing w:before="100" w:beforeAutospacing="1" w:after="100" w:afterAutospacing="1" w:line="240" w:lineRule="auto"/>
    </w:pPr>
    <w:rPr>
      <w:rFonts w:ascii="Times New Roman" w:hAnsi="Times New Roman"/>
      <w:sz w:val="24"/>
      <w:szCs w:val="24"/>
    </w:rPr>
  </w:style>
  <w:style w:type="character" w:styleId="ab">
    <w:name w:val="Emphasis"/>
    <w:uiPriority w:val="20"/>
    <w:qFormat/>
    <w:rsid w:val="00183578"/>
    <w:rPr>
      <w:i/>
      <w:iCs/>
    </w:rPr>
  </w:style>
  <w:style w:type="character" w:customStyle="1" w:styleId="apple-converted-space">
    <w:name w:val="apple-converted-space"/>
    <w:basedOn w:val="a0"/>
    <w:rsid w:val="00194913"/>
  </w:style>
  <w:style w:type="paragraph" w:customStyle="1" w:styleId="p1">
    <w:name w:val="p1"/>
    <w:basedOn w:val="a"/>
    <w:rsid w:val="000615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967">
      <w:bodyDiv w:val="1"/>
      <w:marLeft w:val="0"/>
      <w:marRight w:val="0"/>
      <w:marTop w:val="0"/>
      <w:marBottom w:val="0"/>
      <w:divBdr>
        <w:top w:val="none" w:sz="0" w:space="0" w:color="auto"/>
        <w:left w:val="none" w:sz="0" w:space="0" w:color="auto"/>
        <w:bottom w:val="none" w:sz="0" w:space="0" w:color="auto"/>
        <w:right w:val="none" w:sz="0" w:space="0" w:color="auto"/>
      </w:divBdr>
    </w:div>
    <w:div w:id="33509093">
      <w:bodyDiv w:val="1"/>
      <w:marLeft w:val="0"/>
      <w:marRight w:val="0"/>
      <w:marTop w:val="0"/>
      <w:marBottom w:val="0"/>
      <w:divBdr>
        <w:top w:val="none" w:sz="0" w:space="0" w:color="auto"/>
        <w:left w:val="none" w:sz="0" w:space="0" w:color="auto"/>
        <w:bottom w:val="none" w:sz="0" w:space="0" w:color="auto"/>
        <w:right w:val="none" w:sz="0" w:space="0" w:color="auto"/>
      </w:divBdr>
    </w:div>
    <w:div w:id="53554283">
      <w:bodyDiv w:val="1"/>
      <w:marLeft w:val="0"/>
      <w:marRight w:val="0"/>
      <w:marTop w:val="0"/>
      <w:marBottom w:val="0"/>
      <w:divBdr>
        <w:top w:val="none" w:sz="0" w:space="0" w:color="auto"/>
        <w:left w:val="none" w:sz="0" w:space="0" w:color="auto"/>
        <w:bottom w:val="none" w:sz="0" w:space="0" w:color="auto"/>
        <w:right w:val="none" w:sz="0" w:space="0" w:color="auto"/>
      </w:divBdr>
    </w:div>
    <w:div w:id="69885468">
      <w:bodyDiv w:val="1"/>
      <w:marLeft w:val="0"/>
      <w:marRight w:val="0"/>
      <w:marTop w:val="0"/>
      <w:marBottom w:val="0"/>
      <w:divBdr>
        <w:top w:val="none" w:sz="0" w:space="0" w:color="auto"/>
        <w:left w:val="none" w:sz="0" w:space="0" w:color="auto"/>
        <w:bottom w:val="none" w:sz="0" w:space="0" w:color="auto"/>
        <w:right w:val="none" w:sz="0" w:space="0" w:color="auto"/>
      </w:divBdr>
    </w:div>
    <w:div w:id="98649835">
      <w:bodyDiv w:val="1"/>
      <w:marLeft w:val="0"/>
      <w:marRight w:val="0"/>
      <w:marTop w:val="0"/>
      <w:marBottom w:val="0"/>
      <w:divBdr>
        <w:top w:val="none" w:sz="0" w:space="0" w:color="auto"/>
        <w:left w:val="none" w:sz="0" w:space="0" w:color="auto"/>
        <w:bottom w:val="none" w:sz="0" w:space="0" w:color="auto"/>
        <w:right w:val="none" w:sz="0" w:space="0" w:color="auto"/>
      </w:divBdr>
    </w:div>
    <w:div w:id="144860650">
      <w:bodyDiv w:val="1"/>
      <w:marLeft w:val="0"/>
      <w:marRight w:val="0"/>
      <w:marTop w:val="0"/>
      <w:marBottom w:val="0"/>
      <w:divBdr>
        <w:top w:val="none" w:sz="0" w:space="0" w:color="auto"/>
        <w:left w:val="none" w:sz="0" w:space="0" w:color="auto"/>
        <w:bottom w:val="none" w:sz="0" w:space="0" w:color="auto"/>
        <w:right w:val="none" w:sz="0" w:space="0" w:color="auto"/>
      </w:divBdr>
    </w:div>
    <w:div w:id="197939918">
      <w:bodyDiv w:val="1"/>
      <w:marLeft w:val="0"/>
      <w:marRight w:val="0"/>
      <w:marTop w:val="0"/>
      <w:marBottom w:val="0"/>
      <w:divBdr>
        <w:top w:val="none" w:sz="0" w:space="0" w:color="auto"/>
        <w:left w:val="none" w:sz="0" w:space="0" w:color="auto"/>
        <w:bottom w:val="none" w:sz="0" w:space="0" w:color="auto"/>
        <w:right w:val="none" w:sz="0" w:space="0" w:color="auto"/>
      </w:divBdr>
    </w:div>
    <w:div w:id="395588667">
      <w:bodyDiv w:val="1"/>
      <w:marLeft w:val="0"/>
      <w:marRight w:val="0"/>
      <w:marTop w:val="0"/>
      <w:marBottom w:val="0"/>
      <w:divBdr>
        <w:top w:val="none" w:sz="0" w:space="0" w:color="auto"/>
        <w:left w:val="none" w:sz="0" w:space="0" w:color="auto"/>
        <w:bottom w:val="none" w:sz="0" w:space="0" w:color="auto"/>
        <w:right w:val="none" w:sz="0" w:space="0" w:color="auto"/>
      </w:divBdr>
    </w:div>
    <w:div w:id="425081482">
      <w:bodyDiv w:val="1"/>
      <w:marLeft w:val="0"/>
      <w:marRight w:val="0"/>
      <w:marTop w:val="0"/>
      <w:marBottom w:val="0"/>
      <w:divBdr>
        <w:top w:val="none" w:sz="0" w:space="0" w:color="auto"/>
        <w:left w:val="none" w:sz="0" w:space="0" w:color="auto"/>
        <w:bottom w:val="none" w:sz="0" w:space="0" w:color="auto"/>
        <w:right w:val="none" w:sz="0" w:space="0" w:color="auto"/>
      </w:divBdr>
    </w:div>
    <w:div w:id="456412240">
      <w:bodyDiv w:val="1"/>
      <w:marLeft w:val="0"/>
      <w:marRight w:val="0"/>
      <w:marTop w:val="0"/>
      <w:marBottom w:val="0"/>
      <w:divBdr>
        <w:top w:val="none" w:sz="0" w:space="0" w:color="auto"/>
        <w:left w:val="none" w:sz="0" w:space="0" w:color="auto"/>
        <w:bottom w:val="none" w:sz="0" w:space="0" w:color="auto"/>
        <w:right w:val="none" w:sz="0" w:space="0" w:color="auto"/>
      </w:divBdr>
    </w:div>
    <w:div w:id="516307265">
      <w:bodyDiv w:val="1"/>
      <w:marLeft w:val="0"/>
      <w:marRight w:val="0"/>
      <w:marTop w:val="0"/>
      <w:marBottom w:val="0"/>
      <w:divBdr>
        <w:top w:val="none" w:sz="0" w:space="0" w:color="auto"/>
        <w:left w:val="none" w:sz="0" w:space="0" w:color="auto"/>
        <w:bottom w:val="none" w:sz="0" w:space="0" w:color="auto"/>
        <w:right w:val="none" w:sz="0" w:space="0" w:color="auto"/>
      </w:divBdr>
    </w:div>
    <w:div w:id="531306405">
      <w:bodyDiv w:val="1"/>
      <w:marLeft w:val="0"/>
      <w:marRight w:val="0"/>
      <w:marTop w:val="0"/>
      <w:marBottom w:val="0"/>
      <w:divBdr>
        <w:top w:val="none" w:sz="0" w:space="0" w:color="auto"/>
        <w:left w:val="none" w:sz="0" w:space="0" w:color="auto"/>
        <w:bottom w:val="none" w:sz="0" w:space="0" w:color="auto"/>
        <w:right w:val="none" w:sz="0" w:space="0" w:color="auto"/>
      </w:divBdr>
    </w:div>
    <w:div w:id="786969663">
      <w:bodyDiv w:val="1"/>
      <w:marLeft w:val="0"/>
      <w:marRight w:val="0"/>
      <w:marTop w:val="0"/>
      <w:marBottom w:val="0"/>
      <w:divBdr>
        <w:top w:val="none" w:sz="0" w:space="0" w:color="auto"/>
        <w:left w:val="none" w:sz="0" w:space="0" w:color="auto"/>
        <w:bottom w:val="none" w:sz="0" w:space="0" w:color="auto"/>
        <w:right w:val="none" w:sz="0" w:space="0" w:color="auto"/>
      </w:divBdr>
    </w:div>
    <w:div w:id="826553010">
      <w:bodyDiv w:val="1"/>
      <w:marLeft w:val="0"/>
      <w:marRight w:val="0"/>
      <w:marTop w:val="0"/>
      <w:marBottom w:val="0"/>
      <w:divBdr>
        <w:top w:val="none" w:sz="0" w:space="0" w:color="auto"/>
        <w:left w:val="none" w:sz="0" w:space="0" w:color="auto"/>
        <w:bottom w:val="none" w:sz="0" w:space="0" w:color="auto"/>
        <w:right w:val="none" w:sz="0" w:space="0" w:color="auto"/>
      </w:divBdr>
    </w:div>
    <w:div w:id="852572153">
      <w:bodyDiv w:val="1"/>
      <w:marLeft w:val="0"/>
      <w:marRight w:val="0"/>
      <w:marTop w:val="0"/>
      <w:marBottom w:val="0"/>
      <w:divBdr>
        <w:top w:val="none" w:sz="0" w:space="0" w:color="auto"/>
        <w:left w:val="none" w:sz="0" w:space="0" w:color="auto"/>
        <w:bottom w:val="none" w:sz="0" w:space="0" w:color="auto"/>
        <w:right w:val="none" w:sz="0" w:space="0" w:color="auto"/>
      </w:divBdr>
    </w:div>
    <w:div w:id="862670500">
      <w:bodyDiv w:val="1"/>
      <w:marLeft w:val="0"/>
      <w:marRight w:val="0"/>
      <w:marTop w:val="0"/>
      <w:marBottom w:val="0"/>
      <w:divBdr>
        <w:top w:val="none" w:sz="0" w:space="0" w:color="auto"/>
        <w:left w:val="none" w:sz="0" w:space="0" w:color="auto"/>
        <w:bottom w:val="none" w:sz="0" w:space="0" w:color="auto"/>
        <w:right w:val="none" w:sz="0" w:space="0" w:color="auto"/>
      </w:divBdr>
    </w:div>
    <w:div w:id="988824739">
      <w:bodyDiv w:val="1"/>
      <w:marLeft w:val="0"/>
      <w:marRight w:val="0"/>
      <w:marTop w:val="0"/>
      <w:marBottom w:val="0"/>
      <w:divBdr>
        <w:top w:val="none" w:sz="0" w:space="0" w:color="auto"/>
        <w:left w:val="none" w:sz="0" w:space="0" w:color="auto"/>
        <w:bottom w:val="none" w:sz="0" w:space="0" w:color="auto"/>
        <w:right w:val="none" w:sz="0" w:space="0" w:color="auto"/>
      </w:divBdr>
    </w:div>
    <w:div w:id="1059401993">
      <w:bodyDiv w:val="1"/>
      <w:marLeft w:val="0"/>
      <w:marRight w:val="0"/>
      <w:marTop w:val="0"/>
      <w:marBottom w:val="0"/>
      <w:divBdr>
        <w:top w:val="none" w:sz="0" w:space="0" w:color="auto"/>
        <w:left w:val="none" w:sz="0" w:space="0" w:color="auto"/>
        <w:bottom w:val="none" w:sz="0" w:space="0" w:color="auto"/>
        <w:right w:val="none" w:sz="0" w:space="0" w:color="auto"/>
      </w:divBdr>
    </w:div>
    <w:div w:id="1239900776">
      <w:bodyDiv w:val="1"/>
      <w:marLeft w:val="0"/>
      <w:marRight w:val="0"/>
      <w:marTop w:val="0"/>
      <w:marBottom w:val="0"/>
      <w:divBdr>
        <w:top w:val="none" w:sz="0" w:space="0" w:color="auto"/>
        <w:left w:val="none" w:sz="0" w:space="0" w:color="auto"/>
        <w:bottom w:val="none" w:sz="0" w:space="0" w:color="auto"/>
        <w:right w:val="none" w:sz="0" w:space="0" w:color="auto"/>
      </w:divBdr>
    </w:div>
    <w:div w:id="1376007397">
      <w:bodyDiv w:val="1"/>
      <w:marLeft w:val="0"/>
      <w:marRight w:val="0"/>
      <w:marTop w:val="0"/>
      <w:marBottom w:val="0"/>
      <w:divBdr>
        <w:top w:val="none" w:sz="0" w:space="0" w:color="auto"/>
        <w:left w:val="none" w:sz="0" w:space="0" w:color="auto"/>
        <w:bottom w:val="none" w:sz="0" w:space="0" w:color="auto"/>
        <w:right w:val="none" w:sz="0" w:space="0" w:color="auto"/>
      </w:divBdr>
    </w:div>
    <w:div w:id="1492673360">
      <w:bodyDiv w:val="1"/>
      <w:marLeft w:val="0"/>
      <w:marRight w:val="0"/>
      <w:marTop w:val="0"/>
      <w:marBottom w:val="0"/>
      <w:divBdr>
        <w:top w:val="none" w:sz="0" w:space="0" w:color="auto"/>
        <w:left w:val="none" w:sz="0" w:space="0" w:color="auto"/>
        <w:bottom w:val="none" w:sz="0" w:space="0" w:color="auto"/>
        <w:right w:val="none" w:sz="0" w:space="0" w:color="auto"/>
      </w:divBdr>
    </w:div>
    <w:div w:id="1495025876">
      <w:bodyDiv w:val="1"/>
      <w:marLeft w:val="0"/>
      <w:marRight w:val="0"/>
      <w:marTop w:val="0"/>
      <w:marBottom w:val="0"/>
      <w:divBdr>
        <w:top w:val="none" w:sz="0" w:space="0" w:color="auto"/>
        <w:left w:val="none" w:sz="0" w:space="0" w:color="auto"/>
        <w:bottom w:val="none" w:sz="0" w:space="0" w:color="auto"/>
        <w:right w:val="none" w:sz="0" w:space="0" w:color="auto"/>
      </w:divBdr>
    </w:div>
    <w:div w:id="1519076382">
      <w:bodyDiv w:val="1"/>
      <w:marLeft w:val="0"/>
      <w:marRight w:val="0"/>
      <w:marTop w:val="0"/>
      <w:marBottom w:val="0"/>
      <w:divBdr>
        <w:top w:val="none" w:sz="0" w:space="0" w:color="auto"/>
        <w:left w:val="none" w:sz="0" w:space="0" w:color="auto"/>
        <w:bottom w:val="none" w:sz="0" w:space="0" w:color="auto"/>
        <w:right w:val="none" w:sz="0" w:space="0" w:color="auto"/>
      </w:divBdr>
    </w:div>
    <w:div w:id="1723866320">
      <w:bodyDiv w:val="1"/>
      <w:marLeft w:val="0"/>
      <w:marRight w:val="0"/>
      <w:marTop w:val="0"/>
      <w:marBottom w:val="0"/>
      <w:divBdr>
        <w:top w:val="none" w:sz="0" w:space="0" w:color="auto"/>
        <w:left w:val="none" w:sz="0" w:space="0" w:color="auto"/>
        <w:bottom w:val="none" w:sz="0" w:space="0" w:color="auto"/>
        <w:right w:val="none" w:sz="0" w:space="0" w:color="auto"/>
      </w:divBdr>
    </w:div>
    <w:div w:id="1748841305">
      <w:bodyDiv w:val="1"/>
      <w:marLeft w:val="0"/>
      <w:marRight w:val="0"/>
      <w:marTop w:val="0"/>
      <w:marBottom w:val="0"/>
      <w:divBdr>
        <w:top w:val="none" w:sz="0" w:space="0" w:color="auto"/>
        <w:left w:val="none" w:sz="0" w:space="0" w:color="auto"/>
        <w:bottom w:val="none" w:sz="0" w:space="0" w:color="auto"/>
        <w:right w:val="none" w:sz="0" w:space="0" w:color="auto"/>
      </w:divBdr>
    </w:div>
    <w:div w:id="1825857627">
      <w:bodyDiv w:val="1"/>
      <w:marLeft w:val="0"/>
      <w:marRight w:val="0"/>
      <w:marTop w:val="0"/>
      <w:marBottom w:val="0"/>
      <w:divBdr>
        <w:top w:val="none" w:sz="0" w:space="0" w:color="auto"/>
        <w:left w:val="none" w:sz="0" w:space="0" w:color="auto"/>
        <w:bottom w:val="none" w:sz="0" w:space="0" w:color="auto"/>
        <w:right w:val="none" w:sz="0" w:space="0" w:color="auto"/>
      </w:divBdr>
    </w:div>
    <w:div w:id="1911035818">
      <w:bodyDiv w:val="1"/>
      <w:marLeft w:val="0"/>
      <w:marRight w:val="0"/>
      <w:marTop w:val="0"/>
      <w:marBottom w:val="0"/>
      <w:divBdr>
        <w:top w:val="none" w:sz="0" w:space="0" w:color="auto"/>
        <w:left w:val="none" w:sz="0" w:space="0" w:color="auto"/>
        <w:bottom w:val="none" w:sz="0" w:space="0" w:color="auto"/>
        <w:right w:val="none" w:sz="0" w:space="0" w:color="auto"/>
      </w:divBdr>
    </w:div>
    <w:div w:id="1923875669">
      <w:bodyDiv w:val="1"/>
      <w:marLeft w:val="0"/>
      <w:marRight w:val="0"/>
      <w:marTop w:val="0"/>
      <w:marBottom w:val="0"/>
      <w:divBdr>
        <w:top w:val="none" w:sz="0" w:space="0" w:color="auto"/>
        <w:left w:val="none" w:sz="0" w:space="0" w:color="auto"/>
        <w:bottom w:val="none" w:sz="0" w:space="0" w:color="auto"/>
        <w:right w:val="none" w:sz="0" w:space="0" w:color="auto"/>
      </w:divBdr>
    </w:div>
    <w:div w:id="1942756575">
      <w:bodyDiv w:val="1"/>
      <w:marLeft w:val="0"/>
      <w:marRight w:val="0"/>
      <w:marTop w:val="0"/>
      <w:marBottom w:val="0"/>
      <w:divBdr>
        <w:top w:val="none" w:sz="0" w:space="0" w:color="auto"/>
        <w:left w:val="none" w:sz="0" w:space="0" w:color="auto"/>
        <w:bottom w:val="none" w:sz="0" w:space="0" w:color="auto"/>
        <w:right w:val="none" w:sz="0" w:space="0" w:color="auto"/>
      </w:divBdr>
    </w:div>
    <w:div w:id="20317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OKZ-AstafievaAA\AppData\Roaming\Microsoft\&#1064;&#1072;&#1073;&#1083;&#1086;&#1085;&#1099;\Dot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D:\Users\OKZ-AstafievaAA\AppData\Roaming\Microsoft\Шаблоны\Dot1.dot</Template>
  <TotalTime>14</TotalTime>
  <Pages>8</Pages>
  <Words>3236</Words>
  <Characters>18450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21643</CharactersWithSpaces>
  <SharedDoc>false</SharedDoc>
  <HLinks>
    <vt:vector size="24" baseType="variant">
      <vt:variant>
        <vt:i4>1048689</vt:i4>
      </vt:variant>
      <vt:variant>
        <vt:i4>9</vt:i4>
      </vt:variant>
      <vt:variant>
        <vt:i4>0</vt:i4>
      </vt:variant>
      <vt:variant>
        <vt:i4>5</vt:i4>
      </vt:variant>
      <vt:variant>
        <vt:lpwstr>mailto:Linizo4ka@mail.ru</vt:lpwstr>
      </vt:variant>
      <vt:variant>
        <vt:lpwstr/>
      </vt:variant>
      <vt:variant>
        <vt:i4>1048689</vt:i4>
      </vt:variant>
      <vt:variant>
        <vt:i4>6</vt:i4>
      </vt:variant>
      <vt:variant>
        <vt:i4>0</vt:i4>
      </vt:variant>
      <vt:variant>
        <vt:i4>5</vt:i4>
      </vt:variant>
      <vt:variant>
        <vt:lpwstr>mailto:Linizo4ka@mail.ru</vt:lpwstr>
      </vt:variant>
      <vt:variant>
        <vt:lpwstr/>
      </vt:variant>
      <vt:variant>
        <vt:i4>7340077</vt:i4>
      </vt:variant>
      <vt:variant>
        <vt:i4>3</vt:i4>
      </vt:variant>
      <vt:variant>
        <vt:i4>0</vt:i4>
      </vt:variant>
      <vt:variant>
        <vt:i4>5</vt:i4>
      </vt:variant>
      <vt:variant>
        <vt:lpwstr>https://lunatour55.ru/</vt:lpwstr>
      </vt:variant>
      <vt:variant>
        <vt:lpwstr/>
      </vt:variant>
      <vt:variant>
        <vt:i4>1048689</vt:i4>
      </vt:variant>
      <vt:variant>
        <vt:i4>0</vt:i4>
      </vt:variant>
      <vt:variant>
        <vt:i4>0</vt:i4>
      </vt:variant>
      <vt:variant>
        <vt:i4>5</vt:i4>
      </vt:variant>
      <vt:variant>
        <vt:lpwstr>mailto:Linizo4ka@mail.ru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1haleevm@gmail.com</cp:lastModifiedBy>
  <cp:revision>4</cp:revision>
  <dcterms:created xsi:type="dcterms:W3CDTF">2025-08-27T09:32:00Z</dcterms:created>
  <dcterms:modified xsi:type="dcterms:W3CDTF">2025-10-17T11:35:00Z</dcterms:modified>
</cp:coreProperties>
</file>